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2223/ATTP-PCTTR năm 2025 tăng cường công tác hậu kiểm về an toàn thực phẩm do Cục An toàn thực phẩm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2223/ATTP-PCTTR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05/11/2025</w:t>
            </w:r>
          </w:p>
        </w:tc>
      </w:tr>
      <w:tr>
        <w:tc>
          <w:tcPr>
            <w:tcW w:type="dxa" w:w="4320"/>
          </w:tcPr>
          <w:p>
            <w:r>
              <w:t>Tình trạng</w:t>
            </w:r>
          </w:p>
        </w:tc>
        <w:tc>
          <w:tcPr>
            <w:tcW w:type="dxa" w:w="4320"/>
          </w:tcPr>
          <w:p>
            <w:r>
              <w:t>Chưa xác định</w:t>
            </w:r>
          </w:p>
        </w:tc>
      </w:tr>
    </w:tbl>
    <w:p/>
    <w:p>
      <w:r>
        <w:t>BỘ Y TẾ</w:t>
      </w:r>
    </w:p>
    <w:p>
      <w:r>
        <w:t>CỤC AN TOÀN THỰC PHẨM</w:t>
      </w:r>
    </w:p>
    <w:p>
      <w:r>
        <w:t>-------</w:t>
      </w:r>
    </w:p>
    <w:p>
      <w:r>
        <w:t>CỘNG HÒA XÃ HỘI CHỦ NGHĨA VIỆT NAM</w:t>
      </w:r>
    </w:p>
    <w:p>
      <w:r>
        <w:t>Độc lập - Tự do - Hạnh phúc</w:t>
      </w:r>
    </w:p>
    <w:p>
      <w:r>
        <w:t>---------------</w:t>
      </w:r>
    </w:p>
    <w:p>
      <w:r>
        <w:t>Số: 2223/ATTP-PCTTR</w:t>
      </w:r>
    </w:p>
    <w:p>
      <w:r>
        <w:t>V/v tăng cường công tác hậu kiểm về an toàn thực phẩm</w:t>
      </w:r>
    </w:p>
    <w:p>
      <w:r>
        <w:t>Hà Nội, ngày 05 tháng 11 năm 2025</w:t>
      </w:r>
    </w:p>
    <w:p>
      <w:r>
        <w:t>Kính gửi:</w:t>
      </w:r>
    </w:p>
    <w:p>
      <w:r>
        <w:t>- Sở Y tế các tỉnh, thành phố trực thuộc trung ương;</w:t>
      </w:r>
    </w:p>
    <w:p>
      <w:r>
        <w:t>- Sở An toàn thực phẩm Thành phố Hồ Chí Minh.</w:t>
      </w:r>
    </w:p>
    <w:p>
      <w:r>
        <w:t>Thực hiện Kế hoạch số 11/KH-BCĐTƯATTP ngày 03 tháng 01 năm 2025 của Ban chỉ đạo liên ngành trung ương về an toàn thực phẩm về triển khai công tác hậu kiểm về an toàn thực phẩm năm 2025, căn cứ trách nhiệm hậu kiểm về an toàn thực phẩm quy định tại Điều 38 Nghị định số 115/2018/NĐ-CP ngày 04/9/2018 của Chính phủ quy định xử phạt vi phạm hành chính về an toàn thực phẩm, Cục An toàn thực phẩm đề nghị các đơn vị thực hiện các nội dung sau:</w:t>
      </w:r>
    </w:p>
    <w:p>
      <w:r>
        <w:t>1. Chủ động rà soát và tổ chức triển khai công tác hậu kiểm về an toàn thực phẩm năm 2025 theo đúng Kế hoạch; tăng cường công tác hậu kiểm (đặc biệt trong các dịp cao điểm) theo hướng dẫn tại công văn số 2021/BYT-ATTP ngày 08/4/2025 của Bộ Y tế về việc tăng cường công tác thanh tra, kiểm tra xử lý vi phạm về an toàn thực phẩm và công văn số 296/ATTP-PCTTR ngày 20/02/2025 của Cục An toàn thực phẩm về việc triển khai công tác hậu kiểm về an toàn thực phẩm năm 2025; Xử lý nghiêm cơ sở vi phạm theo quy định của Nghị định số 115/2018/NĐ-CP ngày 04/9/2018 của Chính phủ quy định xử phạt vi phạm hành chính về an toàn thực phẩm; Nghị định số 124 /2021/NĐ-CP ngày 28/12/2021 của Chính phủ sửa đổi, bổ sung một số điều của Nghị định số 115/2018/NĐ-CP ngày 04 tháng 9 năm 2018 của Chính phủ quy định xử phạt vi phạm hành chính về an toàn thực phẩm và Nghị định số 117/2020/NĐ-CP ngày 28 tháng 9 năm 2020 của Chính phủ quy định xử phạt vi phạm hành chính trong lĩnh vực y tế, và các Nghị định xử phạt vi phạm hành chính liên quan.</w:t>
      </w:r>
    </w:p>
    <w:p>
      <w:r>
        <w:t>2. Tiếp tục thực hiện tốt công tác phối hợp liên ngành trong việc kiểm tra thực phẩm giả; Tăng cường đấu tranh chống buôn lậu, gian lận thương mại, sản xuất, kinh doanh hàng giả, hàng kém chất lượng (đặc biệt là nhóm thực phẩm chức năng).</w:t>
      </w:r>
    </w:p>
    <w:p>
      <w:r>
        <w:t>Cục An toàn thực phẩm đề nghị các đơn vị khẩn trương triển khai thực hiện./.</w:t>
      </w:r>
    </w:p>
    <w:p>
      <w:r>
        <w:t>Nơi nhận:</w:t>
      </w:r>
    </w:p>
    <w:p>
      <w:r>
        <w:t>- Như trên;</w:t>
      </w:r>
    </w:p>
    <w:p>
      <w:r>
        <w:t>- Thứ trưởng Đỗ Xuân Tuyên (để báo cáo);</w:t>
      </w:r>
    </w:p>
    <w:p>
      <w:r>
        <w:t>- PCT.Nguyễn Minh Hằng;</w:t>
      </w:r>
    </w:p>
    <w:p>
      <w:r>
        <w:t>- Chi cục ATVSTP các tỉnh, thành phố trực thuộc trung ương (để thực hiện);</w:t>
      </w:r>
    </w:p>
    <w:p>
      <w:r>
        <w:t>- Trang thông tin điện tử của Cục ATTP;</w:t>
      </w:r>
    </w:p>
    <w:p>
      <w:r>
        <w:t>- Lưu: VT, PCTTR.</w:t>
      </w:r>
    </w:p>
    <w:p>
      <w:r>
        <w:t>Q. CỤC TRƯỞNG</w:t>
      </w:r>
    </w:p>
    <w:p>
      <w:r>
        <w:t>Chu Quốc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