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2204/TCT-TCCB năm 2023 về đánh giá chức năng, nhiệm vụ và cơ cấu tổ chức của cơ quan thuế các cấp theo Quyết định của Thủ tướng Chính phủ và Bộ Tài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2204/TCT-TCCB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2204/TCT-TCCB</w:t>
      </w:r>
    </w:p>
    <w:p>
      <w:r>
        <w:t>Về việc đánh giá chức năng, nhiệm vụ và cơ cấu tổ chức của cơ quan thuế các cấp theo các Quyết định của Thủ tướng Chính phủ và Bộ Tài chính.</w:t>
      </w:r>
    </w:p>
    <w:p>
      <w:r>
        <w:t>Hà Nội, ngày 02 tháng 6 năm 2023</w:t>
      </w:r>
    </w:p>
    <w:p>
      <w:r>
        <w:t>Kính gửi:  Cục Thuế tỉnh, thành phố trực thuộc Trung ương.</w:t>
      </w:r>
    </w:p>
    <w:p>
      <w:r>
        <w:t>Thực hiện chỉ đạo của Bộ Tài chính về việc xây dựng Quyết định quy định chức năng, nhiệm vụ, quyền hạn và cơ cấu tổ chức của Tổng cục Thuế; ngày 28/4/2023, Tổng cục Thuế đã có Công văn số 1549/TCT-TCCB đề nghị các Cục Thuế đánh giá kết quả thực hiện nhiệm vụ, quyền hạn của đơn vị tại Quyết định số 41/2018/QĐ-TTg và Quyết định số 15/QĐ-TTg.</w:t>
      </w:r>
    </w:p>
    <w:p>
      <w:r>
        <w:t>Tuy nhiên, để làm rõ thêm chức năng, nhiệm vụ và cơ cấu tổ chức của Cục Thuế, Tổng cục Thuế đề nghị Cục Thuế tiếp tục đánh giá việc thực hiện chức năng, nhiệm vụ, quyền hạn và cơ cấu tổ chức theo Quyết định số 1836/QĐ-BTC ngày 08/10/2018 của Bộ Tài chính  (theo Biểu mẫu gửi kèm) .</w:t>
      </w:r>
    </w:p>
    <w:p>
      <w:r>
        <w:t>Báo cáo đánh giá, đề nghị các Cục Thuế gửi về Tổng cục Thuế (qua Vụ Tổ chức cán bộ) trước ngày 06/6/2023, đồng thời gửi bản mềm về email tnhoang@gdt.gov.vn (đối với các Cục Thuế từ Thừa Thiên Huế trở ra) và email dvdat@gdt.gov.vn (đối với các Cục Thuế từ Đà Nẵng trở vào) để tổng hợp.</w:t>
      </w:r>
    </w:p>
    <w:p>
      <w:r>
        <w:t>Tổng cục Thuế thông báo để các Cục Thuế biết, thực hiện./.</w:t>
      </w:r>
    </w:p>
    <w:p>
      <w:r>
        <w:t>Nơi nhận:</w:t>
      </w:r>
    </w:p>
    <w:p>
      <w:r>
        <w:t>- Như trên;</w:t>
      </w:r>
    </w:p>
    <w:p>
      <w:r>
        <w:t>- Q.TCTrg Mai Xuân Thành (để b/c);</w:t>
      </w:r>
    </w:p>
    <w:p>
      <w:r>
        <w:t>- Lưu VT, TCCB (2b).</w:t>
      </w:r>
    </w:p>
    <w:p>
      <w:r>
        <w:t>TL. TỔNG CỤC TRƯỞNG</w:t>
      </w:r>
    </w:p>
    <w:p>
      <w:r>
        <w:t>VỤ TRƯỞNG VỤ TỔ CHỨC CÁN BỘ</w:t>
      </w:r>
    </w:p>
    <w:p>
      <w:r>
        <w:t>Dương Văn Hùng</w:t>
      </w:r>
    </w:p>
    <w:p>
      <w:r>
        <w:t>TỔNG CỤC THUẾ</w:t>
      </w:r>
    </w:p>
    <w:p>
      <w:r>
        <w:t>CỤC THUẾ TỈNH...............</w:t>
      </w:r>
    </w:p>
    <w:p>
      <w:r>
        <w:t>--------</w:t>
      </w:r>
    </w:p>
    <w:p>
      <w:r>
        <w:t>RÀ SOÁT CHỨC NĂNG, NHIỆM VỤ CỦA CỤC THUẾ TỈNH, THÀNH PHỐ TRỰC THUỘC TRUNG ƯƠNG</w:t>
      </w:r>
    </w:p>
    <w:p>
      <w:r>
        <w:t>CỤC THUẾ TỈNH ........................</w:t>
      </w:r>
    </w:p>
    <w:p>
      <w:r>
        <w:t>STT</w:t>
      </w:r>
    </w:p>
    <w:p>
      <w:r>
        <w:t>Chức năng, nhiệm vụ được giao</w:t>
      </w:r>
    </w:p>
    <w:p>
      <w:r>
        <w:t>Ý kiến của Cục Thuế</w:t>
      </w:r>
    </w:p>
    <w:p>
      <w:r>
        <w:t>(Giữ nguyên, đề nghị sửa đổi, bổ sung)</w:t>
      </w:r>
    </w:p>
    <w:p>
      <w:r>
        <w:t>Đề xuất</w:t>
      </w:r>
    </w:p>
    <w:p>
      <w:r>
        <w:t>(Nêu rõ cơ sở thực tiễn, cơ sở pháp lý để đề xuất)</w:t>
      </w:r>
    </w:p>
    <w:p>
      <w:r>
        <w:t>A</w:t>
      </w:r>
    </w:p>
    <w:p>
      <w:r>
        <w:t>Chức năng nhiệm vụ của Tổng cục Thuế theo Quyết định số 41/2018/QĐ-TTg</w:t>
      </w:r>
    </w:p>
    <w:p>
      <w:r>
        <w:t>1</w:t>
      </w:r>
    </w:p>
    <w:p>
      <w:r>
        <w:t>Trình Bộ trưởng Bộ Tài chính để trình cấp có thẩm quyền xem xét quyết định:</w:t>
      </w:r>
    </w:p>
    <w:p>
      <w:r>
        <w:t>a) Các dự án luật, dự thảo nghị quyết của Quốc hội, dự án pháp lệnh, dự thảo nghị quyết của Ủy ban thường vụ Quốc hội; dự thảo nghị định của Chính phủ; dự thảo Quyết định của Thủ tướng Chính phủ về quản lý thuế;</w:t>
      </w:r>
    </w:p>
    <w:p>
      <w:r>
        <w:t>b) Chiến lược, chương trình hành động, đề án, dự án quan trọng về quản lý thuế; Dự toán thu thuế hàng năm theo quy định của Luật ngân sách nhà nước.</w:t>
      </w:r>
    </w:p>
    <w:p>
      <w:r>
        <w:t>2</w:t>
      </w:r>
    </w:p>
    <w:p>
      <w:r>
        <w:t>Trình Bộ trưởng Bộ Tài chính xem xét, quyết định:</w:t>
      </w:r>
    </w:p>
    <w:p>
      <w:r>
        <w:t>a) Dự thảo thông tư và các văn bản khác về lĩnh vực quản lý của Tổng cục Thuế;</w:t>
      </w:r>
    </w:p>
    <w:p>
      <w:r>
        <w:t>b) Kế hoạch hoạt động hàng năm của Tổng cục Thuế.</w:t>
      </w:r>
    </w:p>
    <w:p>
      <w:r>
        <w:t>3</w:t>
      </w:r>
    </w:p>
    <w:p>
      <w:r>
        <w:t>Ban hành văn bản hướng dẫn chuyên môn, quy trình nghiệp vụ; văn bản quy phạm nội bộ và văn bản cá biệt thuộc phạm vi quản lý của Tổng cục Thuế.</w:t>
      </w:r>
    </w:p>
    <w:p>
      <w:r>
        <w:t>4</w:t>
      </w:r>
    </w:p>
    <w:p>
      <w:r>
        <w:t>Tổ chức thực hiện các văn bản quy phạm pháp luật, chiến lược, kế hoạch, chương trình, dự án, đề án thuộc phạm vi quản lý của Tổng cục Thuế sau khi được cấp có thẩm quyền ban hành hoặc phê duyệt.</w:t>
      </w:r>
    </w:p>
    <w:p>
      <w:r>
        <w:t>5</w:t>
      </w:r>
    </w:p>
    <w:p>
      <w:r>
        <w:t>Tuyên truyền, phổ biến, giáo dục pháp luật thuộc lĩnh vực quản lý của Tổng cục Thuế.</w:t>
      </w:r>
    </w:p>
    <w:p>
      <w:r>
        <w:t>6</w:t>
      </w:r>
    </w:p>
    <w:p>
      <w:r>
        <w:t>Tổ chức quản lý thuế theo quy định của pháp luật:</w:t>
      </w:r>
    </w:p>
    <w:p>
      <w:r>
        <w:t>a) Hướng dẫn, giải thích chính sách thuế của Nhà nước; tổ chức công tác hỗ trợ người nộp thuế thực hiện nghĩa vụ nộp thuế theo quy định của pháp luật;</w:t>
      </w:r>
    </w:p>
    <w:p>
      <w:r>
        <w:t>b) Hướng dẫn, chỉ đạo, kiểm tra, giám sát và tổ chức thực hiện quy trình nghiệp vụ về đăng ký thuế, cấp mã số thuế, kê khai thuế, tính thuế, nộp thuế, hoàn thuế, khấu trừ thuế, miễn thuế, xóa nợ tiền thuế, tiền phạt và các nghiệp vụ khác có liên quan;</w:t>
      </w:r>
    </w:p>
    <w:p>
      <w:r>
        <w:t>c) Quyết định hoặc trình cấp có thẩm quyền quyết định việc miễn thuế, giảm thuế, hoàn thuế, gia hạn thời hạn nộp hồ sơ khai thuế, gia hạn thời hạn nộp thuế, xóa tiền nợ thuế, tiền phạt thuế;</w:t>
      </w:r>
    </w:p>
    <w:p>
      <w:r>
        <w:t>d) Bồi thường thiệt hại cho người nộp thuế; giữ bí mật thông tin của người nộp thuế; xác nhận việc thực hiện nghĩa vụ thuế của người nộp thuế khi có đề nghị theo quy định của pháp luật;</w:t>
      </w:r>
    </w:p>
    <w:p>
      <w:r>
        <w:t>đ) Giám định để xác định số thuế phải nộp của người nộp thuế theo yêu cầu của cơ quan nhà nước có thẩm quyền;</w:t>
      </w:r>
    </w:p>
    <w:p>
      <w:r>
        <w:t>e) Ủy nhiệm cho các cơ quan, tổ chức trực tiếp thu một số khoản thuế theo quy định của pháp luật.</w:t>
      </w:r>
    </w:p>
    <w:p>
      <w:r>
        <w:t>7</w:t>
      </w:r>
    </w:p>
    <w:p>
      <w:r>
        <w:t>Tổ chức các biện pháp kỹ thuật nghiệp vụ quản lý rủi ro trong hoạt động quản lý thuế.</w:t>
      </w:r>
    </w:p>
    <w:p>
      <w:r>
        <w:t>8</w:t>
      </w:r>
    </w:p>
    <w:p>
      <w:r>
        <w:t>Được áp dụng các biện pháp hành chính để đảm bảo thực thi pháp luật về thuế:</w:t>
      </w:r>
    </w:p>
    <w:p>
      <w:r>
        <w:t>a) Yêu cầu người nộp thuế cung cấp sổ kế toán, hóa đơn, chứng từ và hồ sơ tài liệu khác có liên quan đến việc tính thuế, nộp thuế; yêu cầu tổ chức tín dụng, các tổ chức và cá nhân khác có liên quan cung cấp tài liệu và phối hợp với cơ quan thuế trong công tác quản lý thuế;</w:t>
      </w:r>
    </w:p>
    <w:p>
      <w:r>
        <w:t>b) Ấn định thuế, truy thu thuế; thực hiện các biện pháp cưỡng chế thi hành quyết định hành chính thuế để thu tiền thuế nợ, tiền phạt vi phạm hành chính thuế.</w:t>
      </w:r>
    </w:p>
    <w:p>
      <w:r>
        <w:t>9</w:t>
      </w:r>
    </w:p>
    <w:p>
      <w:r>
        <w:t>Lập hồ sơ kiến nghị khởi tố các tổ chức, cá nhân vi phạm pháp luật về thuế; thông báo công khai trên phương tiện thông tin đại chúng các trường hợp vi phạm pháp luật thuế.</w:t>
      </w:r>
    </w:p>
    <w:p>
      <w:r>
        <w:t>10</w:t>
      </w:r>
    </w:p>
    <w:p>
      <w:r>
        <w:t>Thanh tra chuyên ngành thuế; kiểm tra, giải quyết khiếu nại, tố cáo; xử lý theo thẩm quyền hoặc kiến nghị cấp có thẩm quyền xử lý theo quy định của pháp luật đối với hành vi vi phạm pháp luật thuế; phòng, chống tham nhũng, tiêu cực và thực hành tiết kiệm, chống lãng phí trong việc sử dụng tài sản, kinh phí được giao theo quy định của pháp luật.</w:t>
      </w:r>
    </w:p>
    <w:p>
      <w:r>
        <w:t>11</w:t>
      </w:r>
    </w:p>
    <w:p>
      <w:r>
        <w:t>Xây dựng, triển khai, quản lý phần mềm ứng dụng, cơ sở dữ liệu quốc gia chuyên ngành về thuế, hạ tầng kỹ thuật công nghệ thông tin đáp ứng yêu cầu hiện đại hóa công tác quản lý thuế, công tác quản lý nội ngành và cung cấp các dịch vụ điện tử hỗ trợ người nộp thuế.</w:t>
      </w:r>
    </w:p>
    <w:p>
      <w:r>
        <w:t>12</w:t>
      </w:r>
    </w:p>
    <w:p>
      <w:r>
        <w:t>Tổ chức thực hiện công tác kế toán, thống kê về thuế và chế độ báo cáo tài chính theo quy định.</w:t>
      </w:r>
    </w:p>
    <w:p>
      <w:r>
        <w:t>13</w:t>
      </w:r>
    </w:p>
    <w:p>
      <w:r>
        <w:t>Thực hiện nhiệm vụ hợp tác quốc tế về lĩnh vực thuế theo phân công, phân cấp của Bộ trưởng Bộ Tài chính và quy định của pháp luật.</w:t>
      </w:r>
    </w:p>
    <w:p>
      <w:r>
        <w:t>14</w:t>
      </w:r>
    </w:p>
    <w:p>
      <w:r>
        <w:t>Quản lý tổ chức bộ máy, biên chế; thực hiện chế độ tiền lương và các chế độ, chính sách đãi ngộ, đào tạo, bồi dưỡng, thi đua, khen thưởng, kỷ luật đối với công chức, viên chức và người lao động thuộc phạm vi quản lý của Tổng cục Thuế theo phân cấp của Bộ trưởng Bộ Tài chính và quy định của pháp luật.</w:t>
      </w:r>
    </w:p>
    <w:p>
      <w:r>
        <w:t>15</w:t>
      </w:r>
    </w:p>
    <w:p>
      <w:r>
        <w:t>Tổ chức thực hiện công tác thi đua, khen thưởng của ngành thuế đối với người nộp thuế, các tổ chức, cá nhân khác có thành tích xuất sắc trong công tác quản lý thuế và chấp hành nghĩa vụ thuế với ngân sách nhà nước theo quy định của pháp luật.</w:t>
      </w:r>
    </w:p>
    <w:p>
      <w:r>
        <w:t>16</w:t>
      </w:r>
    </w:p>
    <w:p>
      <w:r>
        <w:t>Quản lý kinh phí do ngân sách nhà nước cấp và tài sản được giao, lưu giữ hồ sơ, tài liệu, ấn chỉ thuế theo quy định của pháp luật; thực hiện cơ chế quản lý tài chính và biên chế theo quy định của cơ quan có thẩm quyền.</w:t>
      </w:r>
    </w:p>
    <w:p>
      <w:r>
        <w:t>17</w:t>
      </w:r>
    </w:p>
    <w:p>
      <w:r>
        <w:t>Thực hiện cải cách hành chính theo mục tiêu và nội dung chương trình cải cách hành chính được Bộ trưởng Bộ Tài chính phê duyệt.</w:t>
      </w:r>
    </w:p>
    <w:p>
      <w:r>
        <w:t>18</w:t>
      </w:r>
    </w:p>
    <w:p>
      <w:r>
        <w:t>Thực hiện các nhiệm vụ, quyền hạn khác do Bộ trưởng Bộ Tài chính giao và theo quy định của pháp luật.</w:t>
      </w:r>
    </w:p>
    <w:p>
      <w:r>
        <w:t>B</w:t>
      </w:r>
    </w:p>
    <w:p>
      <w:r>
        <w:t>Vị trí, chức năng, nhiệm vụ, cơ cấu tổ chức (Theo Quyết định số 1836/QĐ-BTC)</w:t>
      </w:r>
    </w:p>
    <w:p>
      <w:r>
        <w:t>I</w:t>
      </w:r>
    </w:p>
    <w:p>
      <w:r>
        <w:t>Vị trí, chức năng</w:t>
      </w:r>
    </w:p>
    <w:p>
      <w:r>
        <w:t>1</w:t>
      </w:r>
    </w:p>
    <w:p>
      <w:r>
        <w:t>Cục Thuế ở các tỉnh, thành phố trực thuộc Trung ương (sau đây gọi chung là Cục Thuế) là tổ chức trực thuộc Tổng cục Thuế, có chức năng tổ chức thực hiện công tác quản lý thuế, phí, lệ phí và các khoản thu khác của ngân sách nhà nước (sau đây gọi chung là thuế) thuộc phạm vi nhiệm vụ của cơ quan thuế quản lý thu trên địa bàn theo quy định của pháp luật.</w:t>
      </w:r>
    </w:p>
    <w:p>
      <w:r>
        <w:t>II</w:t>
      </w:r>
    </w:p>
    <w:p>
      <w:r>
        <w:t>Chức năng, nhiệm vụ</w:t>
      </w:r>
    </w:p>
    <w:p>
      <w:r>
        <w:t>Cục Thuế thực hiện nhiệm vụ quyền hạn trách nhiệm theo quy định của Luật Quản lý thuế, các luật thuế, các quy định pháp luật có liên quan khác và các nhiệm vụ quyền hạn cụ thể sau đây:</w:t>
      </w:r>
    </w:p>
    <w:p>
      <w:r>
        <w:t>1</w:t>
      </w:r>
    </w:p>
    <w:p>
      <w:r>
        <w:t>Tổ chức, chỉ đạo, hướng dẫn và triển khai thực hiện thống nhất các văn bản quy phạm pháp luật về thuế, quản lý thuế và các văn bản quy định của pháp luật khác có liên quan; các quy định, quy trình nghiệp vụ quản lý thuế do Bộ Tài chính, Tổng cục Thuế ban hành trên địa bàn tỉnh, thành phố.</w:t>
      </w:r>
    </w:p>
    <w:p>
      <w:r>
        <w:t>2</w:t>
      </w:r>
    </w:p>
    <w:p>
      <w:r>
        <w:t>Phân tích, tổng hợp, đánh giá công tác quản lý thuế; tham mưu với cấp ủy, chính quyền địa phương về lập dự toán thu ngân sách nhà nước, về công tác quản lý thuế trên địa bàn; chủ trì và phối hợp chặt chẽ với các ngành, cơ quan, đơn vị liên quan để thực hiện nhiệm vụ được giao.</w:t>
      </w:r>
    </w:p>
    <w:p>
      <w:r>
        <w:t>3</w:t>
      </w:r>
    </w:p>
    <w:p>
      <w:r>
        <w:t>Tổ chức thực hiện nhiệm vụ quản lý thuế đối với người nộp thuế thuộc phạm vi quản lý của Cục Thuế: đăng ký thuế; khai thuế; tính thuế, thông báo thuế; nộp thuế; hoàn thuế; khấu trừ thuế; miễn thuế, giảm thuế; xóa nợ tiền thuế, tiền phạt; kế toán thuế đối với người nộp thuế; đôn đốc người nộp thuế thực hiện nghĩa vụ nộp thuế đầy đủ, kịp thời vào ngân sách nhà nước.</w:t>
      </w:r>
    </w:p>
    <w:p>
      <w:r>
        <w:t>4</w:t>
      </w:r>
    </w:p>
    <w:p>
      <w:r>
        <w:t>Quản lý thông tin về người nộp thuế; xây dựng hệ thống dữ liệu thông tin về người nộp thuế.</w:t>
      </w:r>
    </w:p>
    <w:p>
      <w:r>
        <w:t>5</w:t>
      </w:r>
    </w:p>
    <w:p>
      <w:r>
        <w:t>Thực hiện nhiệm vụ cải cách hệ thống thuế theo mục tiêu nâng cao chất lượng hoạt động, công khai hóa thủ tục, cải tiến quy trình nghiệp vụ quản lý thuế và cung cấp thông tin để tạo thuận lợi phục vụ cho người nộp thuế thực hiện chính sách, pháp luật về thuế.</w:t>
      </w:r>
    </w:p>
    <w:p>
      <w:r>
        <w:t>6</w:t>
      </w:r>
    </w:p>
    <w:p>
      <w:r>
        <w:t>Tổ chức thực hiện công tác tuyên truyền, hướng dẫn, giải thích chính sách thuế của Nhà nước; hỗ trợ người nộp thuế trên địa bàn thực hiện nghĩa vụ nộp thuế theo đúng quy định của pháp luật.</w:t>
      </w:r>
    </w:p>
    <w:p>
      <w:r>
        <w:t>7</w:t>
      </w:r>
    </w:p>
    <w:p>
      <w:r>
        <w:t>Tổ chức thực hiện dự toán thu thuế hàng năm được giao, các biện pháp nghiệp vụ quản lý thuế trực tiếp thực hiện việc quản lý thuế đối với người nộp thuế thuộc phạm vi quản lý của Cục Thuế theo quy định của pháp luật và các quy định, quy trình, biện pháp nghiệp vụ của Bộ Tài chính, Tổng cục Thuế.</w:t>
      </w:r>
    </w:p>
    <w:p>
      <w:r>
        <w:t>8</w:t>
      </w:r>
    </w:p>
    <w:p>
      <w:r>
        <w:t>Hướng dẫn, chỉ đạo, kiểm tra các Chi cục Thuế trong việc tổ chức triển khai nhiệm vụ quản lý thuế.</w:t>
      </w:r>
    </w:p>
    <w:p>
      <w:r>
        <w:t>9</w:t>
      </w:r>
    </w:p>
    <w:p>
      <w:r>
        <w:t>Tổ chức các biện pháp kỹ thuật nghiệp vụ quản lý rủi ro trong hoạt động quản lý thuế;</w:t>
      </w:r>
    </w:p>
    <w:p>
      <w:r>
        <w:t>10</w:t>
      </w:r>
    </w:p>
    <w:p>
      <w:r>
        <w:t>Trực tiếp thanh tra chuyên ngành thuế, kiểm tra thuế, giám sát việc kê khai thuế, hoàn thuế, khấu trừ thuế, miễn thuế, giảm thuế, nộp thuế và chấp hành chính sách pháp luật về thuế đối với người nộp thuế; tổ chức và cá nhân quản lý thu thuế, tổ chức được ủy nhiệm thu thuế thuộc thẩm quyền quản lý của Cục trưởng Cục Thuế.</w:t>
      </w:r>
    </w:p>
    <w:p>
      <w:r>
        <w:t>11</w:t>
      </w:r>
    </w:p>
    <w:p>
      <w:r>
        <w:t>Tổ chức thực hiện kiểm tra việc chấp hành nhiệm vụ, công vụ của cơ quan thuế, của công chức thuế thuộc thẩm quyền quản lý của Cục trưởng Cục Thuế.</w:t>
      </w:r>
    </w:p>
    <w:p>
      <w:r>
        <w:t>12</w:t>
      </w:r>
    </w:p>
    <w:p>
      <w:r>
        <w:t>Giải quyết khiếu nại, tố cáo về thuế, khiếu nại tố cáo liên quan đến việc chấp hành trách nhiệm công vụ của cơ quan thuế, công chức thuế thuộc quyền quản lý của Cục trưởng Cục Thuế theo quy định của pháp luật; xử lý vi phạm hành chính về thuế, lập hồ sơ đề nghị cơ quan có thẩm quyền khởi tố các tổ chức, cá nhân vi phạm pháp luật về thuế.</w:t>
      </w:r>
    </w:p>
    <w:p>
      <w:r>
        <w:t>13</w:t>
      </w:r>
    </w:p>
    <w:p>
      <w:r>
        <w:t>Tổ chức thực hiện thống kê, kế toán thuế, quản lý biên lai, ấn chỉ thuế, lập báo cáo về tình hình kết quả thu thuế và báo cáo phục vụ cho việc chỉ đạo, điều hành của cơ quan cấp trên, của Ủy ban nhân dân đồng cấp và các cơ quan có liên quan; tổng kết, đánh giá tình hình và kết quả công tác của Cục Thuế.</w:t>
      </w:r>
    </w:p>
    <w:p>
      <w:r>
        <w:t>14</w:t>
      </w:r>
    </w:p>
    <w:p>
      <w:r>
        <w:t>Kiến nghị với Tổng cục trưởng Tổng cục Thuế những vấn đề vướng mắc cần sửa đổi, bổ sung các văn bản quy phạm pháp luật về thuế, các quy định của Tổng cục Thuế về chuyên môn nghiệp vụ và quản lý nội bộ; kịp thời báo cáo với Tổng cục trưởng Tổng cục Thuế về những vướng mắc phát sinh, những vấn đề vượt quá thẩm quyền giải quyết của Cục Thuế.</w:t>
      </w:r>
    </w:p>
    <w:p>
      <w:r>
        <w:t>15</w:t>
      </w:r>
    </w:p>
    <w:p>
      <w:r>
        <w:t>Quyết định hoặc đề nghị cấp có thẩm quyền quyết định miễn, giảm thuế, hoàn thuế, gia hạn nộp hồ sơ khai thuế, gia hạn nộp thuế, xóa nợ tiền thuế, tiền phạt, tiền chậm nộp; miễn xử phạt tiền thuế theo quy định của pháp luật.</w:t>
      </w:r>
    </w:p>
    <w:p>
      <w:r>
        <w:t>16</w:t>
      </w:r>
    </w:p>
    <w:p>
      <w:r>
        <w:t>Được yêu cầu người nộp thuế, các cơ quan Nhà nước, các tổ chức, cá nhân có liên quan cung cấp kịp thời các thông tin cần thiết cho việc quản lý thu thuế; đề nghị cơ quan có thẩm quyền xử lý các tổ chức, cá nhân không thực hiện trách nhiệm trong việc phối hợp với cơ quan thuế để thu thuế vào ngân sách nhà nước.</w:t>
      </w:r>
    </w:p>
    <w:p>
      <w:r>
        <w:t>17</w:t>
      </w:r>
    </w:p>
    <w:p>
      <w:r>
        <w:t>Được ấn định thuế, thực hiện các biện pháp cưỡng chế thi hành quyết định hành chính thuế theo quy định của pháp luật; thông báo trên các phương tiện thông tin đại chúng đối với người nộp thuế vi phạm pháp luật thuế.</w:t>
      </w:r>
    </w:p>
    <w:p>
      <w:r>
        <w:t>18</w:t>
      </w:r>
    </w:p>
    <w:p>
      <w:r>
        <w:t>Bồi thường thiệt hại cho người nộp thuế; giữ bí mật thông tin của người nộp thuế; xác nhận việc thực hiện nghĩa vụ thuế của người nộp thuế khi có đề nghị theo quy định của pháp luật thuộc phạm vi quản lý của Cục Thuế.</w:t>
      </w:r>
    </w:p>
    <w:p>
      <w:r>
        <w:t>19</w:t>
      </w:r>
    </w:p>
    <w:p>
      <w:r>
        <w:t>Giám định để xác định số thuế phải nộp của người nộp thuế theo yêu cầu của cơ quan nhà nước có thẩm quyền.</w:t>
      </w:r>
    </w:p>
    <w:p>
      <w:r>
        <w:t>20</w:t>
      </w:r>
    </w:p>
    <w:p>
      <w:r>
        <w:t>Triển khai các phần mềm ứng dụng, hạ tầng kỹ thuật công nghệ thông tin đáp ứng yêu cầu hiện đại hóa công tác quản lý thuế, công tác quản lý nội ngành vào các hoạt động của Cục Thuế;</w:t>
      </w:r>
    </w:p>
    <w:p>
      <w:r>
        <w:t>21</w:t>
      </w:r>
    </w:p>
    <w:p>
      <w:r>
        <w:t>Quản lý bộ máy biên chế, công chức, viên chức, lao động và tổ chức đào tạo bồi dưỡng đội ngũ công chức, viên chức của Cục Thuế theo quy định của Nhà nước, Bộ Tài chính và Tổng cục Thuế.</w:t>
      </w:r>
    </w:p>
    <w:p>
      <w:r>
        <w:t>22</w:t>
      </w:r>
    </w:p>
    <w:p>
      <w:r>
        <w:t>Quản lý, lưu giữ hồ sơ, tài liệu, ấn chỉ thuế và kinh phí, tài sản được giao theo quy định của pháp luật.</w:t>
      </w:r>
    </w:p>
    <w:p>
      <w:r>
        <w:t>23</w:t>
      </w:r>
    </w:p>
    <w:p>
      <w:r>
        <w:t>Thực hiện các nhiệm vụ khác do Tổng cục trưởng Tổng cục Thuế giao.</w:t>
      </w:r>
    </w:p>
    <w:p>
      <w:r>
        <w:t>III</w:t>
      </w:r>
    </w:p>
    <w:p>
      <w:r>
        <w:t>Cơ cấu tổ chức của Cục Thuế tỉnh, thành phố được tổ chức như sau:</w:t>
      </w:r>
    </w:p>
    <w:p>
      <w:r>
        <w:t>1</w:t>
      </w:r>
    </w:p>
    <w:p>
      <w:r>
        <w:t>Đối với các Phòng thuộc Cục Thuế tỉnh, thành phố:</w:t>
      </w:r>
    </w:p>
    <w:p>
      <w:r>
        <w:t>1.1</w:t>
      </w:r>
    </w:p>
    <w:p>
      <w:r>
        <w:t>Cục Thuế thành phố Hà Nội và Cục Thuế thành phố Hồ Chí Minh được tổ chức không quá 11 Phòng thực hiện chức năng tham mưu, quản lý thuế và không quá 10 Phòng Thanh tra - Kiểm tra</w:t>
      </w:r>
    </w:p>
    <w:p>
      <w:r>
        <w:t>1.2</w:t>
      </w:r>
    </w:p>
    <w:p>
      <w:r>
        <w:t>Cục Thuế có số thu từ 2.500 tỷ đồng/năm trở lên (không kể thu từ dầu thô và đất) hoặc quản lý 2.000 doanh nghiệp trở lên (trừ Cục Thuế thành phố Hà Nội và Cục Thuế thành phố Hồ Chí Minh) được tổ chức không quá 9 Phòng thực hiện chức năng tham mưu, quản lý thuế và không quá 5 Phòng Thanh tra - Kiểm tra;</w:t>
      </w:r>
    </w:p>
    <w:p>
      <w:r>
        <w:t>1.3</w:t>
      </w:r>
    </w:p>
    <w:p>
      <w:r>
        <w:t>Cục Thuế có số thu dưới 2.500 tỷ đồng/năm (không kể thu từ dầu thô và đất) hoặc quản lý dưới 2.000 doanh nghiệp được tổ chức không quá 8 Phòng thực hiện chức năng tham mưu, quản lý thuế và Phòng Thanh tra - Kiểm tra.</w:t>
      </w:r>
    </w:p>
    <w:p>
      <w:r>
        <w:t>2</w:t>
      </w:r>
    </w:p>
    <w:p>
      <w:r>
        <w:t>Chi cục Thuế ở các quận, huyện, thị xã, thành phố; Chi cục Thuế khu vực trực thuộc Cục Thuế tỉnh, thành phố.</w:t>
      </w:r>
    </w:p>
    <w:p>
      <w:r>
        <w:t>Chi cục Thuế quận, huyện, thị xã, thành phố; Chi cục Thuế khu vực trực thuộc Cục Thuế tỉnh, thành phố có tư cách pháp nhân, con dấu riêng và được mở tài khoản tại Kho bạc Nhà nước theo quy định của pháp luật.</w:t>
      </w:r>
    </w:p>
    <w:p>
      <w:r>
        <w:t>3</w:t>
      </w:r>
    </w:p>
    <w:p>
      <w:r>
        <w:t>Tổng cục trưởng Tổng cục Thuế căn cứ vào tiêu chí về quy mô, đối tượng quản lý và tình hình thực tế tại địa phương báo cáo Bộ trưởng Bộ Tài chính quy định cơ cấu tổ chức đối với từng Cục Thuế tỉnh, thành phố và chức năng, nhiệm vụ, mô hình tổ chức của Chi cục Thuế quận, huyện, thị xã, thành phố; Chi cục Thuế khu vực.</w:t>
      </w:r>
    </w:p>
    <w:p>
      <w:r>
        <w:t>Trên cơ sở cơ cấu tổ chức của các Cục Thuế đã được Bộ trưởng Bộ Tài chính phê duyệt, Tổng cục trưởng Tổng cục Thuế quy định chức năng, nhiệm vụ, quyền hạn của các Phòng thuộc Cục Thuế tỉnh, thành phố.</w:t>
      </w:r>
    </w:p>
    <w:p>
      <w:r>
        <w:t>C</w:t>
      </w:r>
    </w:p>
    <w:p>
      <w:r>
        <w:t>Ý KIẾN ĐỀ XUẤT, KIẾN NGHỊ KHÁC</w:t>
      </w:r>
    </w:p>
    <w:p>
      <w:r>
        <w:t>.............Ngày   tháng  năm 2023</w:t>
      </w:r>
    </w:p>
    <w:p>
      <w:r>
        <w:t>Thủ trưởng đơn vị</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