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2185/BVHTTDL-KHTC năm 2023 đề xuất nhiệm vụ và kinh phí thực hiện chương trình tổng thể về phát triển văn hóa Việt Nam giai đoạn 2023-2025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2185/BVHTTDL-KHTC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VĂN HÓA,THỂ THAO</w:t>
      </w:r>
    </w:p>
    <w:p>
      <w:r>
        <w:t>VÀ DU LỊCH</w:t>
      </w:r>
    </w:p>
    <w:p>
      <w:r>
        <w:t>-------</w:t>
      </w:r>
    </w:p>
    <w:p>
      <w:r>
        <w:t>CỘNG HÒA XÃ HỘI CHỦ NGHĨA VIỆT NAM</w:t>
      </w:r>
    </w:p>
    <w:p>
      <w:r>
        <w:t>Độc lập - Tự do - Hạnh phúc</w:t>
      </w:r>
    </w:p>
    <w:p>
      <w:r>
        <w:t>---------------</w:t>
      </w:r>
    </w:p>
    <w:p>
      <w:r>
        <w:t>Số: 2185/BVHTTDL-KHTC</w:t>
      </w:r>
    </w:p>
    <w:p>
      <w:r>
        <w:t>V/v đề xuất nhiệm vụ và kinh phí thực hiện chương trình tổng thể về phát triển văn hóa Việt Nam giai đoạn 2023-2025</w:t>
      </w:r>
    </w:p>
    <w:p>
      <w:r>
        <w:t>Hà Nội, ngày 02 tháng 06 năm 2023</w:t>
      </w:r>
    </w:p>
    <w:p>
      <w:r>
        <w:t>Kính gửi:  Ủy ban nhân dân các tỉnh, thành phố.</w:t>
      </w:r>
    </w:p>
    <w:p>
      <w:r>
        <w:t>Nhằm triển khai hiệu quả các nội dung, mục tiêu đề ra tại Quyết định số 515/QĐ-TTg ngày 15/5/2023 của Thủ tướng Chính phủ phê duyệt Chương trình tổng thể về phát triển văn hóa Việt Nam giai đoạn 2023-2025 ( gọi tắt là Chương trình ), Bộ Văn hóa, Thể thao và Du lịch trân trọng đề nghị Ủy ban nhân dân các tỉnh, thành phố trực thuộc Trung ương bám sát những nhiệm vụ, giải pháp và mục tiêu đề ra trong chương trình, rà soát đánh giá tình hình thực tế hoạt động văn hóa, thể thao tại địa phương; đồng thời, căn cứ khả năng tự cân đối các nguồn lực để xây dựng Kế hoạch thực hiện Quyết định số 515/QĐ-TTg, cụ thể như sau:</w:t>
      </w:r>
    </w:p>
    <w:p>
      <w:r>
        <w:t>1. Căn cứ vào những nhiệm vụ và giải pháp trong chương trình, chỉ đạo các Sở, ban, ngành xây dựng kế hoạch triển khai bao gồm các danh mục dự án và các hoạt động cụ thể, trong đó ưu tiên những dự án có khả năng triển khai và hoàn thành trong giai đoạn 2023-2025 ( gửi kèm theo Quyết định số 515/QĐ-TTg ).</w:t>
      </w:r>
    </w:p>
    <w:p>
      <w:r>
        <w:t>2. Về kinh phí thực hiện: Trên cơ sở tổng hợp những dự án sẽ triển khai tại địa phương, chủ động bố trí và cân đối các nguồn lực hợp pháp khác để thực hiện. Đối với những dự án cần có hỗ trợ từ ngân sách Trung ương, đề nghị tổng hợp và cung cấp đầy đủ thông tin  (theo Phụ lục đính kèm) .</w:t>
      </w:r>
    </w:p>
    <w:p>
      <w:r>
        <w:t>Văn bản trả lời đề nghị gửi về Bộ Văn hóa, Thể thao và Du lịch ( qua Vụ Kế hoạch, Tài chính, số 51 Ngô Quyền, Hoàn Kiếm, Hà Nội )   trước ngày 15/6/2023   để tổng hợp, báo cáo Thủ tướng Chính phủ theo quy định.</w:t>
      </w:r>
    </w:p>
    <w:p>
      <w:r>
        <w:t>Bộ Văn hóa, Thể thao và Du lịch mong nhận được sự quan tâm, phối hợp thực hiện của Quý cơ quan./.</w:t>
      </w:r>
    </w:p>
    <w:p>
      <w:r>
        <w:t>Nơi nhận:</w:t>
      </w:r>
    </w:p>
    <w:p>
      <w:r>
        <w:t>- Như trên;</w:t>
      </w:r>
    </w:p>
    <w:p>
      <w:r>
        <w:t>- Bộ trưởng ( để b/c ) ;</w:t>
      </w:r>
    </w:p>
    <w:p>
      <w:r>
        <w:t>- Các Thứ trưởng;</w:t>
      </w:r>
    </w:p>
    <w:p>
      <w:r>
        <w:t>- Các: Sở VHTTDL, Sở VHTT;</w:t>
      </w:r>
    </w:p>
    <w:p>
      <w:r>
        <w:t>- Lưu: VT, KHTC, QK.(150).</w:t>
      </w:r>
    </w:p>
    <w:p>
      <w:r>
        <w:t>KT. BỘ TRƯỞNG</w:t>
      </w:r>
    </w:p>
    <w:p>
      <w:r>
        <w:t>THỨ TRƯỞNG</w:t>
      </w:r>
    </w:p>
    <w:p>
      <w:r>
        <w:t>Đoàn Văn Việt</w:t>
      </w:r>
    </w:p>
    <w:p>
      <w:r>
        <w:t>Mọi thông tin chi tiết xin liên hệ Vụ Kế hoạch, Tài chính (đ/c Đinh Quang Kiểm, Số điện thoại:0982908166, địa chỉ hòm thư điện tử: dqkiem2017@gmail.com).</w:t>
      </w:r>
    </w:p>
    <w:p>
      <w:r>
        <w:t>Phụ lục</w:t>
      </w:r>
    </w:p>
    <w:p>
      <w:r>
        <w:t>DỰ KIẾN NHIỆM VỤ VÀ KINH PHÍ CHƯƠNG TRÌNH TỔNG THỂ VỀ PHÁT TRIỂN VĂN HÓA VIỆT NAM GIAI ĐOẠN 2023-2025</w:t>
      </w:r>
    </w:p>
    <w:p>
      <w:r>
        <w:t>Đơn vị: tỷ đồng</w:t>
      </w:r>
    </w:p>
    <w:p>
      <w:r>
        <w:t>STT</w:t>
      </w:r>
    </w:p>
    <w:p>
      <w:r>
        <w:t>Nhiệm vụ</w:t>
      </w:r>
    </w:p>
    <w:p>
      <w:r>
        <w:t>Tổng kinh phí</w:t>
      </w:r>
    </w:p>
    <w:p>
      <w:r>
        <w:t>NS Trung ương</w:t>
      </w:r>
    </w:p>
    <w:p>
      <w:r>
        <w:t>NS địa phương</w:t>
      </w:r>
    </w:p>
    <w:p>
      <w:r>
        <w:t>Nguồn vốn khác (xã hội hóa, tài trợ, viện   trợ)</w:t>
      </w:r>
    </w:p>
    <w:p>
      <w:r>
        <w:t>Tổng NS TW</w:t>
      </w:r>
    </w:p>
    <w:p>
      <w:r>
        <w:t>Vốn     Đầu     tư</w:t>
      </w:r>
    </w:p>
    <w:p>
      <w:r>
        <w:t>Vốn     SN</w:t>
      </w:r>
    </w:p>
    <w:p>
      <w:r>
        <w:t>Tổng     NS ĐP</w:t>
      </w:r>
    </w:p>
    <w:p>
      <w:r>
        <w:t>Vốn     Đầu tư</w:t>
      </w:r>
    </w:p>
    <w:p>
      <w:r>
        <w:t>Vốn     SN</w:t>
      </w:r>
    </w:p>
    <w:p>
      <w:r>
        <w:t>1</w:t>
      </w:r>
    </w:p>
    <w:p>
      <w:r>
        <w:t>2</w:t>
      </w:r>
    </w:p>
    <w:p>
      <w:r>
        <w:t>3</w:t>
      </w:r>
    </w:p>
    <w:p>
      <w:r>
        <w:t>4</w:t>
      </w:r>
    </w:p>
    <w:p>
      <w:r>
        <w:t>5</w:t>
      </w:r>
    </w:p>
    <w:p>
      <w:r>
        <w:t>6</w:t>
      </w:r>
    </w:p>
    <w:p>
      <w:r>
        <w:t>7</w:t>
      </w:r>
    </w:p>
    <w:p>
      <w:r>
        <w:t>8</w:t>
      </w:r>
    </w:p>
    <w:p>
      <w:r>
        <w:t>9</w:t>
      </w:r>
    </w:p>
    <w:p>
      <w:r>
        <w:t>10</w:t>
      </w:r>
    </w:p>
    <w:p>
      <w:r>
        <w:t>TỔNG CỘNG</w:t>
      </w:r>
    </w:p>
    <w:p>
      <w:r>
        <w:t>I</w:t>
      </w:r>
    </w:p>
    <w:p>
      <w:r>
        <w:t>Bảo tồn, phát huy bền vững các giá trị văn hóa của dân tộc</w:t>
      </w:r>
    </w:p>
    <w:p>
      <w:r>
        <w:t>………………………………………………………………….</w:t>
      </w:r>
    </w:p>
    <w:p>
      <w:r>
        <w:t>………………………………………………………………….</w:t>
      </w:r>
    </w:p>
    <w:p>
      <w:r>
        <w:t>………………………………………………………………….</w:t>
      </w:r>
    </w:p>
    <w:p>
      <w:r>
        <w:t>II</w:t>
      </w:r>
    </w:p>
    <w:p>
      <w:r>
        <w:t>Nâng cao hiệu quả hoạt động của hệ thống thiết văn hóa</w:t>
      </w:r>
    </w:p>
    <w:p>
      <w:r>
        <w:t>………………………………………………………………….</w:t>
      </w:r>
    </w:p>
    <w:p>
      <w:r>
        <w:t>………………………………………………………………….</w:t>
      </w:r>
    </w:p>
    <w:p>
      <w:r>
        <w:t>………………………………………………………………….</w:t>
      </w:r>
    </w:p>
    <w:p>
      <w:r>
        <w:t>III</w:t>
      </w:r>
    </w:p>
    <w:p>
      <w:r>
        <w:t>Xây dựng môi trường văn hóa lành mạnh, nâng cao đời sống tinh thần, năng lực thẩm mỹ của nhân dân</w:t>
      </w:r>
    </w:p>
    <w:p>
      <w:r>
        <w:t>………………………………………………………………….</w:t>
      </w:r>
    </w:p>
    <w:p>
      <w:r>
        <w:t>………………………………………………………………….</w:t>
      </w:r>
    </w:p>
    <w:p>
      <w:r>
        <w:t>………………………………………………………………….</w:t>
      </w:r>
    </w:p>
    <w:p>
      <w:r>
        <w:t>IV</w:t>
      </w:r>
    </w:p>
    <w:p>
      <w:r>
        <w:t>Phát triển đội văn nghệ sỹ, trí thức và nguồn nhân lực quản lý, đào tạo, nghiên cứu khoa học chất lượng cao trong lĩnh vực văn hóa</w:t>
      </w:r>
    </w:p>
    <w:p>
      <w:r>
        <w:t>………………………………………………………………….</w:t>
      </w:r>
    </w:p>
    <w:p>
      <w:r>
        <w:t>………………………………………………………………….</w:t>
      </w:r>
    </w:p>
    <w:p>
      <w:r>
        <w:t>………………………………………………………………….</w:t>
      </w:r>
    </w:p>
    <w:p>
      <w:r>
        <w:t>V</w:t>
      </w:r>
    </w:p>
    <w:p>
      <w:r>
        <w:t>Phát triển các sản phẩm văn hóa, nghệ thuật của Việt Nam có giá trị đỉnh cao về nghệ thuật và tư tưởng</w:t>
      </w:r>
    </w:p>
    <w:p>
      <w:r>
        <w:t>………………………………………………………………….</w:t>
      </w:r>
    </w:p>
    <w:p>
      <w:r>
        <w:t>………………………………………………………………….</w:t>
      </w:r>
    </w:p>
    <w:p>
      <w:r>
        <w:t>………………………………………………………………….</w:t>
      </w:r>
    </w:p>
    <w:p>
      <w:r>
        <w:t>VI</w:t>
      </w:r>
    </w:p>
    <w:p>
      <w:r>
        <w:t>Quảng bá hình ảnh đất nước, văn hóa và con người Việt Nam ra thế giới</w:t>
      </w:r>
    </w:p>
    <w:p>
      <w:r>
        <w:t>………………………………………………………………….</w:t>
      </w:r>
    </w:p>
    <w:p>
      <w:r>
        <w:t>………………………………………………………………….</w:t>
      </w:r>
    </w:p>
    <w:p>
      <w:r>
        <w:t>………………………………………………………………….</w:t>
      </w:r>
    </w:p>
    <w:p>
      <w:r>
        <w:t>Ghi chú: Địa phương căn cứ theo mục II "Nhiệm vụ và giải pháp" và phụ lục của Quyết định số 515/QĐ-TTg để đề xuất các nhiệm vụ và kinh phí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