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2077/BYT-KH-TC chủ động ứng phó với thiên tai trước mùa mưa bão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2077/BYT-KH-TC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2077/BYT-KH-TC</w:t>
      </w:r>
    </w:p>
    <w:p>
      <w:r>
        <w:t>V/v chủ động ứng phó với thiên tai trước mùa mưa bão năm 2024.</w:t>
      </w:r>
    </w:p>
    <w:p>
      <w:r>
        <w:t>Hà Nội, ngày 23 tháng 4 năm 2024</w:t>
      </w:r>
    </w:p>
    <w:p>
      <w:r>
        <w:t>Kính gửi:  Sở Y tế các tỉnh, thành phố trực thuộc Trung ương.</w:t>
      </w:r>
    </w:p>
    <w:p>
      <w:r>
        <w:t>Căn cứ Chỉ thị số 03/CT-BYT ngày 12/01/2024 của Bộ Y tế về việc triển khai công tác phòng, chống thiên tai và tìm kiếm cứu nạn trong ngành y tế năm 2024; Quyết định số 425/QĐ-BYT ngày 26/02/2024 của Bộ Y tế về việc phê duyệt Kế hoạch triển khai công tác phòng, chống thiên tai và tìm kiếm cứu nạn năm 2024 của Bộ Y tế;</w:t>
      </w:r>
    </w:p>
    <w:p>
      <w:r>
        <w:t>Để chủ động ứng phó, giảm thiểu thiệt hại trước mùa mưa bão và các hiện tượng thời tiết nguy hiểm có thể xảy ra năm 2024; Bộ Y tế (Ban chỉ huy Phòng, chống thiên tai và Tìm kiếm cứu nạn) đề nghị Sở Y tế các tỉnh, thành phố thực hiện một số nội dung sau:</w:t>
      </w:r>
    </w:p>
    <w:p>
      <w:r>
        <w:t>1. Rà soát, bổ sung các kế hoạch, phương án phòng, chống bão lũ của đơn vị phù hợp với yêu cầu thực tiễn của địa phương.</w:t>
      </w:r>
    </w:p>
    <w:p>
      <w:r>
        <w:t>2. Rà soát, điều chỉnh, bổ sung dự trữ thuốc, hóa chất, vật tư y tế phòng chống thiên tai và tìm kiếm cứu nạn trước mùa mưa bão; đảm bảo cung ứng đủ thuốc chữa bệnh thiết yếu cho nhân dân, kịp thời bổ sung lượng dự trữ thuốc, hóa chất, vật tư dự trữ trong thiên tai, không để bị động, bất ngờ theo phương châm “bốn tại chỗ”.</w:t>
      </w:r>
    </w:p>
    <w:p>
      <w:r>
        <w:t>3. Để đảm bảo công tác ứng phó thiên tai, thảm họa và tìm kiếm cứu nạn; Bộ Y tế đang tổ chức dự trữ một số vật tư, hóa chất, cụ thể như sau: nhà bạt các loại, phao áo cứu sinh, phao tròn cứu sinh, hóa chất khử khuẩn Chloramine B. Đề nghị các đơn vị đề xuất nhu cầu với Bộ Y tế nhu cầu bảo đảm y tế của địa phương (nếu có) và gửi về Bộ Y tế (qua Vụ Kế hoạch - Tài chính) trước ngày 01/05/2024 để tổng hợp.</w:t>
      </w:r>
    </w:p>
    <w:p>
      <w:r>
        <w:t>Chi tiết liên hệ Đ/c Nguyễn Huy Minh (Vụ Kế hoạch - Tài chính, Bộ Y tế), ĐT: 0913431927, Email: minhnh.khtc@moh.gov.vn)./.</w:t>
      </w:r>
    </w:p>
    <w:p>
      <w:r>
        <w:t>Nơi nhận:</w:t>
      </w:r>
    </w:p>
    <w:p>
      <w:r>
        <w:t>- Như trên;</w:t>
      </w:r>
    </w:p>
    <w:p>
      <w:r>
        <w:t>- Đ/c Bộ trưởng (để b/c);</w:t>
      </w:r>
    </w:p>
    <w:p>
      <w:r>
        <w:t>- Các đ/c Thứ trưởng;</w:t>
      </w:r>
    </w:p>
    <w:p>
      <w:r>
        <w:t>- BCĐ QG về PCTT;</w:t>
      </w:r>
    </w:p>
    <w:p>
      <w:r>
        <w:t>- UBQG ƯPSC TT và TKCN;</w:t>
      </w:r>
    </w:p>
    <w:p>
      <w:r>
        <w:t>- UBND các tỉnh, thành phố;</w:t>
      </w:r>
    </w:p>
    <w:p>
      <w:r>
        <w:t>- Thành viên BCH PCTT &amp; TKCN BYT;</w:t>
      </w:r>
    </w:p>
    <w:p>
      <w:r>
        <w:t>- Lưu: VT, KH-TC 1 .</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