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2045/BLĐTBXH-CQLLĐNN năm 2024 phối hợp thông tin để ngăn chặn tình trạng lừa đảo đưa lao động Việt Nam đi làm việc tại Ô-xtrây-li-a trong ngành nông nghiệp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2045/BLĐTBXH-CQLLĐNN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2045/BLĐTBXH-CQLLĐNN</w:t>
      </w:r>
    </w:p>
    <w:p>
      <w:r>
        <w:t>V/v phối hợp thông tin để ngăn chặn tình trạng lừa đảo đưa lao động Việt Nam đi làm việc tại Ô-xtrây-li-a trong ngành nông nghiệp.</w:t>
      </w:r>
    </w:p>
    <w:p>
      <w:r>
        <w:t>Hà Nội, ngày 16 tháng 5 năm 2024</w:t>
      </w:r>
    </w:p>
    <w:p>
      <w:r>
        <w:t>Kính gửi:  Ủy ban nhân dân các tỉnh, thành phố trực thuộc Trung ương</w:t>
      </w:r>
    </w:p>
    <w:p>
      <w:r>
        <w:t>Ngày 01/3/2024, Bộ Lao động - Thương binh và Xã hội Việt Nam và Bộ Ngoại giao và Thương mại Ô-xtrây-li-a đã ký kết Kế hoạch thực hiện Bản ghi nhớ giữa Chính phủ Ô-xtrây-li-a và Chính phủ Việt Nam về hỗ trợ công dân Việt Nam đi làm việc trong ngành nông nghiệp tại Ô-xtrây-li-a theo Chương trình PALM (the Pacific Australia Labour Mobility). Theo đó, hai bên sẽ thống nhất lựa chọn đơn vị thực hiện (doanh nghiệp được cấp giấy phép hoạt động dịch vụ đưa người lao động Việt Nam đi làm việc ở nước ngoài theo hợp đồng, đơn vị sự nghiệp công lập có chức năng đưa lao động Việt Nam đi làm việc ở nước ngoài và đơn vị có tư cách pháp nhân đại diện cho Ô-xtrây-li-a tại Việt Nam) để thực hiện đưa 1.000 lao động Việt Nam đi làm việc trong ngành nông nghiệp tại Ô-xtrây-li-a, bắt đầu trong năm 2024.</w:t>
      </w:r>
    </w:p>
    <w:p>
      <w:r>
        <w:t>Hiện nay, Bộ Lao động - Thương binh và Xã hội và Đại sứ quán Ô-xtrây-li-a tại Việt Nam đang phối hợp lựa chọn doanh nghiệp Việt Nam đủ điều kiện, đơn vị sự nghiệp tham gia vào Chương trình PALM và đơn vị có pháp nhân tại Việt Nam đại diện cho Ô-xtrây-li-a thực hiện nhiệm vụ hỗ trợ, cung cấp thông tin về chương trình đến người lao động, hướng dẫn doanh nghiệp và người lao động làm thủ tục hồ sơ xin cấp thị thực (visa) vào Ô-xtrây-li-a làm việc, tổ chức khóa đào tạo miễn phí cho người lao động trước khi xuất cảnh.</w:t>
      </w:r>
    </w:p>
    <w:p>
      <w:r>
        <w:t>Bộ Lao động - Thương binh và Xã hội và Đại sứ quán Ô-xtrây-li-a tại Việt Nam sẽ thông báo công khai trên các phương tiện thông tin đại chúng: các cơ quan báo chí, đài phát thanh, truyền hình ở Trung ương và địa phương, Cổng Thông tin điện tử của Bộ Lao động - Thương binh và Xã hội, Cục Quản lý lao động ngoài nước và trang fanpage của Đại sứ quán Ô-xtrây-li-a tại Việt Nam để các doanh nghiệp dịch vụ, người lao động đủ điều kiện đăng ký tham gia Chương trình.</w:t>
      </w:r>
    </w:p>
    <w:p>
      <w:r>
        <w:t>Thời gian qua đã xuất hiện một số tổ chức, cá nhân mạo danh được Bộ Lao động - Thương binh và Xã hội và phía Ô-xtrây-li-a lựa chọn để tuyển chọn, thu tiền của người lao động trái quy định của pháp luật, có nguy cơ mất an ninh, trật tự tại một số địa phương. Để ngăn ngừa tình trạng tổ chức, cá nhân lợi dụng thông tin về chương trình để lừa đảo, thu tiền của người lao động trái quy định pháp luật, Bộ Lao động - Thương binh và Xã hội trân trọng đề nghị UBND các tỉnh, thành phố trực thuộc Trung ương chỉ đạo các cơ quan chức năng tổ chức thông tin, tuyên truyền tới người lao động tại địa phương về việc không đăng ký, nộp tiền cho bất kỳ tổ chức, cá nhân nào để tham gia chương trình lao động nông nghiệp tại Ô-xtrây-li-a cho tới khi Bộ Lao động - Thương binh và Xã hội và Đại sứ quán Ô- xtrây-li-a tại Việt Nam công bố chính thức danh sách doanh nghiệp dịch vụ Việt Nam, đơn vị sự nghiệp được lựa chọn tham gia Chương trình PALM và đơn vị được phía Ô-xtrây-li-a lựa chọn thực hiện Chương trình.</w:t>
      </w:r>
    </w:p>
    <w:p>
      <w:r>
        <w:t>Bộ Lao động - Thương binh và Xã hội trân trọng cám ơn sự phối hợp của Quý Ủy ban./.</w:t>
      </w:r>
    </w:p>
    <w:p>
      <w:r>
        <w:t>Nơi nhận:</w:t>
      </w:r>
    </w:p>
    <w:p>
      <w:r>
        <w:t>- Như trên;</w:t>
      </w:r>
    </w:p>
    <w:p>
      <w:r>
        <w:t>- Bộ trưởng (để b/cáo);</w:t>
      </w:r>
    </w:p>
    <w:p>
      <w:r>
        <w:t>- Bộ Công an (để phối hợp chỉ đạo);</w:t>
      </w:r>
    </w:p>
    <w:p>
      <w:r>
        <w:t>- A03 - Bộ Công an;</w:t>
      </w:r>
    </w:p>
    <w:p>
      <w:r>
        <w:t>- VP Bộ (để thông tin);</w:t>
      </w:r>
    </w:p>
    <w:p>
      <w:r>
        <w:t>- Sở LĐTBXH các tỉnh, TP trực thuộc TW;</w:t>
      </w:r>
    </w:p>
    <w:p>
      <w:r>
        <w:t>- Hiệp hội XKLĐ VN;</w:t>
      </w:r>
    </w:p>
    <w:p>
      <w:r>
        <w:t>- Lưu: VT, Cục QLLĐNN.</w:t>
      </w:r>
    </w:p>
    <w:p>
      <w:r>
        <w:t>KT. BỘ TRƯỞNG</w:t>
      </w:r>
    </w:p>
    <w:p>
      <w:r>
        <w:t>THỨ TRƯỞNG</w:t>
      </w:r>
    </w:p>
    <w:p>
      <w:r>
        <w:t>Nguyễn Bá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