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200/BCT-ATMT năm 2024 tăng cường biện pháp đảm bảo tai nạn điện và giảm thiểu vi phạm hành lang an toàn lưới điện cao áp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200/BCT-ATMT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200/BCT-ATMT</w:t>
      </w:r>
    </w:p>
    <w:p>
      <w:r>
        <w:t>V/v tăng cường biện pháp đảm bảo tai nạn điện và giảm thiểu vi phạm hành lang an toàn lưới điện cao áp</w:t>
      </w:r>
    </w:p>
    <w:p>
      <w:r>
        <w:t>Hà Nội, ngày 10 tháng 01 năm 2024</w:t>
      </w:r>
    </w:p>
    <w:p>
      <w:r>
        <w:t>Kính gửi:</w:t>
      </w:r>
    </w:p>
    <w:p>
      <w:r>
        <w:t>- Ủy ban nhân dân các tỉnh, thành phố trực thuộc Trung ương;</w:t>
      </w:r>
    </w:p>
    <w:p>
      <w:r>
        <w:t>- Tập đoàn Điện lực Việt Nam.</w:t>
      </w:r>
    </w:p>
    <w:p>
      <w:r>
        <w:t>Năm 2023, tình hình tai nạn điện (TNĐ) và vi phạm hành lang bảo vệ an toàn lưới điện cao áp (HLATLĐCA) vẫn còn diễn biến phức tạp. Theo thống kê từ báo cáo của các địa phương, trên địa bàn cả nước đã xảy ra 97 vụ TNĐ và 214 vụ vi phạm mới về HLATLĐCA, làm chết 69 người và bị thương 54 người. Đặc biệt, một số địa phương có số vụ vi phạm tăng cao như: về TNĐ, Đồng Tháp - 15 vụ; Thái Bình - 8 vụ; Ninh Bình - 5 vụ; về vi phạm HLATLĐCA, Bình Dương - 104 vi phạm; Cà Mau - 26 vi phạm; Bình Phước - 21 vi phạm.</w:t>
      </w:r>
    </w:p>
    <w:p>
      <w:r>
        <w:t>Để giảm thiểu các vụ TNĐ và vi phạm HLLĐCA nêu trên, Bộ Công Thương đề nghị Ủy ban nhân dân các tỉnh, thành phố trực thuộc Trung ương (UBND các tỉnh) và Tập đoàn Điện lực Việt Nam triển khai thực hiện các nội dung sau:</w:t>
      </w:r>
    </w:p>
    <w:p>
      <w:r>
        <w:t>1. UBND các tỉnh</w:t>
      </w:r>
    </w:p>
    <w:p>
      <w:r>
        <w:t>- Tăng cường chỉ đạo các cấp, các ngành tiếp tục tuyên truyền, giáo dục người dân nâng cao nhận thức pháp luật về an toàn điện. Đưa chương trình tuyên truyền, phổ biến pháp luật vào trong nhà trường để giáo dục học sinh nhận biết được các mối nguy hiểm, rủi ro, nhằm ngăn chặn các hành vi vi phạm khoảng cách an toàn lưới điện.</w:t>
      </w:r>
    </w:p>
    <w:p>
      <w:r>
        <w:t>- Đẩy mạnh công tác phối hợp giữa đơn vị quản lý vận hành lưới điện với các địa phương nơi có công trình lưới điện trong việc triển khai các biện pháp đảm bảo an toàn cho hành lang lưới điện cao áp và công tác tuyên truyền, giáo dục nâng cao nhận thức pháp luật về an toàn điện.</w:t>
      </w:r>
    </w:p>
    <w:p>
      <w:r>
        <w:t>- Thường xuyên quan tâm, chỉ đạo các Sở, ngành chú trọng công tác đào tạo, bồi huấn nghiệp vụ cho những người làm công tác an toàn điện tại địa phương nhằm chấp hành nghiêm các quy định tại Nghị định số 14/2014/NĐ-CP ngày 26/02/2014 của Chính phủ quy định chi tiết thi hành Luật Điện lực về an toàn điện; Nghị định số 51/2020/NĐ-CP ngày 21/4/2020 của Chính phủ sửa đổi bổ sung một số điều của Nghị định số 14/2014/NĐ-CP; Thông tư 05/2021/TT-BCT của Bộ Công Thương quy định chi tiết một số nội dung về an toàn điện.</w:t>
      </w:r>
    </w:p>
    <w:p>
      <w:r>
        <w:t>2. Tập đoàn Điện lực Việt Nam</w:t>
      </w:r>
    </w:p>
    <w:p>
      <w:r>
        <w:t>- Chỉ đạo các Tổng công ty Điện lực, Công ty điện lực các tỉnh, thành phố tiếp tục tăng cường công tác đào tạo, bồi huấn nghiệp vụ cho các cán bộ, công nhận làm công tác quản lý an toàn, vận hành lưới điện nắm vững chuyên môn, nghiệp vụ, chấp hành nghiêm các quy định tại Nghị định số 14/2014/NĐ-CP; Nghị định số 51/2020/NĐ-CP; Thông tư 05/2021/TT-BCT và các quy trình, quy phạm của ngành.</w:t>
      </w:r>
    </w:p>
    <w:p>
      <w:r>
        <w:t>- Tăng cường công tác tuần tra, kiểm tra đối với các công trình điện tại các địa bàn, khu vực có nhiều nguy cơ xảy ra mất an toàn, kịp thời các biện pháp ngăn chặn các tai nạn có thể xảy ra.</w:t>
      </w:r>
    </w:p>
    <w:p>
      <w:r>
        <w:t>- Phối hợp chặt chẽ với các sở, ngành địa phương làm tốt công tác tuyên truyền, giáo dục người dân, doanh nghiệp nâng cao nhận thức và thực hiện tốt các quy định về an toàn điện.</w:t>
      </w:r>
    </w:p>
    <w:p>
      <w:r>
        <w:t>- Chủ động nghiên cứu xây dựng nội dung giáo dục kiến thức pháp luật về an toàn điện cho đối tượng học sinh làm cơ sở đề xuất Bộ Giáo dục và Đào tạo lồng ghép vào chương trình giáo dục trong nhà trường để học sinh hiểu và chấp hành tốt pháp luật về an toàn điện.</w:t>
      </w:r>
    </w:p>
    <w:p>
      <w:r>
        <w:t>Bộ Công Thương đề nghị UBND các tỉnh, thành phố và Tập đoàn Điện lực Việt Nam triển khai thực hiện./.</w:t>
      </w:r>
    </w:p>
    <w:p>
      <w:r>
        <w:t>Nơi nhận:</w:t>
      </w:r>
    </w:p>
    <w:p>
      <w:r>
        <w:t>- Như trên;</w:t>
      </w:r>
    </w:p>
    <w:p>
      <w:r>
        <w:t>- TT Nguyễn Sinh Nhật Tân;</w:t>
      </w:r>
    </w:p>
    <w:p>
      <w:r>
        <w:t>- VP Bộ (để tuyên truyền);</w:t>
      </w:r>
    </w:p>
    <w:p>
      <w:r>
        <w:t>- Lưu: VT, ATMT.</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