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1993/BTP-HTQTCT năm 2024 về trang bị máy tính, trang thiết bị phục vụ công tác đăng ký, quản lý hộ tịch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1993/BTP-HTQTCT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1993/BTP-HTQTCT</w:t>
      </w:r>
    </w:p>
    <w:p>
      <w:r>
        <w:t>V/v trang bị máy tính, trang thiết bị phục vụ công tác đăng ký, quản lý hộ tịch</w:t>
      </w:r>
    </w:p>
    <w:p>
      <w:r>
        <w:t>Hà Nội, ngày 19 tháng 4 năm 2024</w:t>
      </w:r>
    </w:p>
    <w:p>
      <w:r>
        <w:t>Kính gửi:  UBND các tỉnh, thành phố trực thuộc Trung ương</w:t>
      </w:r>
    </w:p>
    <w:p>
      <w:r>
        <w:t>Thực hiện nhiệm vụ được giao, Bộ Tư pháp đang triển khai Dự án “Xây dựng Cơ sở dữ liệu hộ tịch” (giai đoạn 2023-2025) nhằm nâng cấp, phát triển hệ thống Cơ sở dữ liệu hộ tịch điện tử toàn quốc theo hướng điều chỉnh, nâng cấp tổng thể tập trung, thống nhất về kiến trúc ứng dụng, dữ liệu, dịch vụ nhằm cung cấp đầy đủ các chức năng, tiện ích phục vụ công tác đăng ký, quản lý dữ liệu hộ tịch, quốc tịch, con nuôi cho các cơ quan đăng ký, quản lý hộ tịch trên toàn quốc.</w:t>
      </w:r>
    </w:p>
    <w:p>
      <w:r>
        <w:t>Sau khi Cơ sở dữ liệu hộ tịch điện tử được nâng cấp, phát triển, để việc sử dụng Phần mềm đăng ký và quản lý hộ tịch điện tử dùng chung của Bộ Tư pháp được thông suốt, tránh tình trạng chậm, treo và một số lỗi kỹ thuật phát sinh trong thời gian qua (lỗi ký số, lỗi đồng bộ trạng thái hồ sơ…), Bộ Tư pháp đề nghị Ủy ban nhân dân các tỉnh, thành phố trực thuộc Trung ương chỉ đạo các Sở, ban, ngành có liên quan, Ủy ban nhân dân các cấp triển khai một số nội dung sau:</w:t>
      </w:r>
    </w:p>
    <w:p>
      <w:r>
        <w:t>1. Rà soát, nâng cấp, có kế hoạch bố trí máy tính dành riêng phục vụ cho công tác đăng ký hộ tịch có cấu hình tối thiểu theo khuyến nghị sau:</w:t>
      </w:r>
    </w:p>
    <w:p>
      <w:r>
        <w:t>- Bộ xử lý: Intel Core i5 thế hệ 10 trở lên;</w:t>
      </w:r>
    </w:p>
    <w:p>
      <w:r>
        <w:t>- Bộ nhớ RAM: tối thiểu 8GB;</w:t>
      </w:r>
    </w:p>
    <w:p>
      <w:r>
        <w:t>- Ổ cứng: tối thiểu 256 GB SSD;</w:t>
      </w:r>
    </w:p>
    <w:p>
      <w:r>
        <w:t>- Hệ điều hành: Window 10 Pro 64 bit (bản quyền) trở lên;</w:t>
      </w:r>
    </w:p>
    <w:p>
      <w:r>
        <w:t>- Màn hình: Tối thiểu 19 inch.</w:t>
      </w:r>
    </w:p>
    <w:p>
      <w:r>
        <w:t>2. Bố trí máy scan đáp ứng yêu cầu để scan trang sổ đính kèm theo quy định tại khoản 2 Điều 24 Nghị định số 87/2020/NĐ-CP ngày 28/7/2020 của Chính phủ.</w:t>
      </w:r>
    </w:p>
    <w:p>
      <w:r>
        <w:t>3. Phần mềm cài đặt: Bộ công cụ hỗ trợ tích hợp chữ ký số theo quy định tại Nghị định số 30/2020/NĐ-CP ngày 05/3/2020 của Chính phủ về công tác văn thư (tại địa chỉ https://ca.gov.vn, Phiên bản v2.0.35 và cập nhật thường xuyên); Phần mềm quét Virus có bản quyền; trình duyệt Chrome hoặc Mozilla Firefox;…;</w:t>
      </w:r>
    </w:p>
    <w:p>
      <w:r>
        <w:t>4. Đăng ký với nhà cung cấp dịch vụ internet có chất lượng ổn định tại địa phương (khuyến nghị: Viettel, VNPT, FPT, …) gói thuê bao đủ băng thông để đảm bảo tốc độ và kết nối ổn định (đường truyền cáp quang, băng thông trong nước tối thiểu 150 Mbps).</w:t>
      </w:r>
    </w:p>
    <w:p>
      <w:r>
        <w:t>Bộ Tư pháp trao đổi để Ủy ban nhân dân các tỉnh, thành phố chỉ đạo triển khai./.</w:t>
      </w:r>
    </w:p>
    <w:p>
      <w:r>
        <w:t>Nơi nhận:</w:t>
      </w:r>
    </w:p>
    <w:p>
      <w:r>
        <w:t>- Như trên;</w:t>
      </w:r>
    </w:p>
    <w:p>
      <w:r>
        <w:t>- Bộ trưởng (để báo cáo);</w:t>
      </w:r>
    </w:p>
    <w:p>
      <w:r>
        <w:t>- Thứ trưởng Mai Lương Khôi (để b/c);</w:t>
      </w:r>
    </w:p>
    <w:p>
      <w:r>
        <w:t>- Thứ trưởng Nguyễn Thanh Tịnh (để b/c);</w:t>
      </w:r>
    </w:p>
    <w:p>
      <w:r>
        <w:t>- Văn phòng Bộ, Cục CNTT (để phối hợp);</w:t>
      </w:r>
    </w:p>
    <w:p>
      <w:r>
        <w:t>- Sở Tư pháp các tỉnh, thành phố trực thuộc Trung ương (để thực hiện);</w:t>
      </w:r>
    </w:p>
    <w:p>
      <w:r>
        <w:t>- Lưu: VT, HTQTCT (Lâm).</w:t>
      </w:r>
    </w:p>
    <w:p>
      <w:r>
        <w:t>TL. BỘ TRƯỞNG</w:t>
      </w:r>
    </w:p>
    <w:p>
      <w:r>
        <w:t>CỤC TRƯỞNG CỤC HỘ TỊCH,</w:t>
      </w:r>
    </w:p>
    <w:p>
      <w:r>
        <w:t>QUỐC TỊCH, CHỨNG THỰC</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