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1973/CT-TTKT năm 2025 về công tác kiểm tra thuế tại trụ sở người nộp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1973/CT-TTKT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1973/CT-TTKT</w:t>
      </w:r>
    </w:p>
    <w:p>
      <w:r>
        <w:t>V/v công tác kiểm tra thuế tại trụ sở người nộp thuế</w:t>
      </w:r>
    </w:p>
    <w:p>
      <w:r>
        <w:t>Hà Nội, ngày 23 tháng 6 năm 2025</w:t>
      </w:r>
    </w:p>
    <w:p>
      <w:r>
        <w:t>Kính gửi:    Các Chi cục Thuế khu vực</w:t>
      </w:r>
    </w:p>
    <w:p>
      <w:r>
        <w:t>Triển khai Kế hoạch số 47-KH/BCĐ ngày 14/4/2025 của Ban Chỉ đạo Trung ương về tổng kết Nghị quyết số 18-NQ/TW về thực hiện sắp xếp, sáp nhập đơn vị hành chính cấp tỉnh, cấp xã và tổ chức hệ thống chính quyền địa phương 2 cấp; Quyết định số 758/QĐ-TTg của ngày 14/4/2025 của Thủ tướng Chính phủ về việc ban hành Kế hoạch thực hiện sắp xếp đơn vị hành chính và xây dựng mô hình tổ chức chính quyền địa phương 02 cấp; Công văn số 489/BTC-TCCB ngày 07/5/2025 của Bộ Tài chính về việc tiếp tục kiện toàn bộ máy một số đơn vị trực thuộc theo Nghị quyết của Ban Thường vụ Đảng ủy Bộ Tài chính; để công tác kiểm tra thuế không bị gián đoạn, công tác bàn giao hồ sơ công việc liên quan đến lĩnh vực kiểm tra thuế kịp thời, nhanh chóng, đạt hiệu quả cao ngay sau khi sắp xếp bộ máy; Cục Thuế đề nghị các đồng chí Chi Cục trưởng Chi cục Thuế khu vực khẩn trương triển khai thực hiện các nội dung sau:</w:t>
      </w:r>
    </w:p>
    <w:p>
      <w:r>
        <w:t>1. Đối với các Quyết định kiểm tra đã ban hành đang triển khai kiểm tra tại trụ sở người nộp thuế yêu cầu các Đoàn kiểm tra khẩn trương kết thúc công tác kiểm tra để ban hành Quyết định xử lý hành chính đúng quy định pháp luật đồng thời hoàn thành việc nhập dữ liệu về kết quả kiểm tra vào các ứng dụng của ngành Thuế trước thời điểm 01/7/2025.</w:t>
      </w:r>
    </w:p>
    <w:p>
      <w:r>
        <w:t>2. Tạm dừng triển khai ban hành Quyết định kiểm tra đến khi sắp xếp xong bộ máy.</w:t>
      </w:r>
    </w:p>
    <w:p>
      <w:r>
        <w:t>Cục Thuế yêu cầu các đồng chí Chi Cục trưởng Chi cục Thuế khu vực thực hiện ngay các chỉ đạo nêu trên./.</w:t>
      </w:r>
    </w:p>
    <w:p>
      <w:r>
        <w:t>Nơi nhận:</w:t>
      </w:r>
    </w:p>
    <w:p>
      <w:r>
        <w:t>- Như trên;</w:t>
      </w:r>
    </w:p>
    <w:p>
      <w:r>
        <w:t>- Đ/c Cục trưởng  (để b/c);</w:t>
      </w:r>
    </w:p>
    <w:p>
      <w:r>
        <w:t>- Các Đ/c Phó Cục trưởng  (để p/h chỉ đạo);</w:t>
      </w:r>
    </w:p>
    <w:p>
      <w:r>
        <w:t>- Các Ban, đơn vị thuộc Cục Thuế (để p/h);</w:t>
      </w:r>
    </w:p>
    <w:p>
      <w:r>
        <w:t>- Lưu: VT, TTKT (3b).</w:t>
      </w:r>
    </w:p>
    <w:p>
      <w:r>
        <w:t>KT. CỤC TRƯỞNG</w:t>
      </w:r>
    </w:p>
    <w:p>
      <w:r>
        <w:t>PHÓ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