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1963/VPCP-KGVX năm 2025 thực hiện Quyết định 996/QĐ-TTg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1963/VPCP-KGVX</w:t>
      </w:r>
    </w:p>
    <w:p>
      <w:r>
        <w:t>V/v thực hiện Quyết định số 996/QĐ-TTg ngày 10/8/2018 của Thủ tướng Chính phủ.</w:t>
      </w:r>
    </w:p>
    <w:p>
      <w:r>
        <w:t>Hà Nội, ngày 12 tháng 3 năm 2025</w:t>
      </w:r>
    </w:p>
    <w:p>
      <w:r>
        <w:t>Kính gửi:    Bộ trưởng Bộ Khoa học và Công nghệ.</w:t>
      </w:r>
    </w:p>
    <w:p>
      <w:r>
        <w:t>Xét đề xuất của Bộ Khoa học và Công nghệ tại báo cáo số 437/BC-BKHCN ngày 10 tháng 02 năm 2025 về tình hình triển khai và kết quả thực hiện trong năm 2024 của Quyết định số 996/QĐ-TTg ngày 10 tháng 8 năm 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 (Đề án), Phó Thủ tướng Chính phủ Nguyễn Chí Dũng có ý kiến chỉ đạo như sau:</w:t>
      </w:r>
    </w:p>
    <w:p>
      <w:r>
        <w:t>1. Bộ Khoa học và Công nghệ chủ động phối hợp, hướng dẫn các bộ, cơ quan, địa phương tập trung thực hiện tốt mục tiêu, nhiệm vụ được giao tại Đề án, tổ chức sơ kết giai đoạn đến năm 2025; trường hợp phát sinh nội dung vượt thẩm quyền, báo cáo Thủ tướng Chính phủ.</w:t>
      </w:r>
    </w:p>
    <w:p>
      <w:r>
        <w:t>2. Các Bộ, cơ quan, địa phương nghiên cứu nội dung báo cáo và đề xuất của Bộ Khoa học và Công nghệ (bản chụp kèm theo), chủ động huy động, bố trí nguồn lực cần thiết, đẩy mạnh hoạt động hỗ trợ doanh nghiệp trong lĩnh vực đo lường để hoàn thành các mục tiêu đã đề ra cho giai đoạn đến năm 2025 của Đề án; thực hiện chế độ báo cáo theo quy định.</w:t>
      </w:r>
    </w:p>
    <w:p>
      <w:r>
        <w:t>Văn phòng Chính phủ thông báo để Bộ Khoa học và Công nghệ, các bộ, cơ quan, địa phương liên quan biết, thực hiện./.</w:t>
      </w:r>
    </w:p>
    <w:p>
      <w:r>
        <w:t>Nơi nhận:</w:t>
      </w:r>
    </w:p>
    <w:p>
      <w:r>
        <w:t>- Như trên;</w:t>
      </w:r>
    </w:p>
    <w:p>
      <w:r>
        <w:t>- TTg, PTTg Nguyễn Chí Dũng (để b/c);</w:t>
      </w:r>
    </w:p>
    <w:p>
      <w:r>
        <w:t>- Các Bộ: KHCN, QP, CA, TC, CT, XD, NV, NNMT (bản chụp kèm theo);</w:t>
      </w:r>
    </w:p>
    <w:p>
      <w:r>
        <w:t>- UBND các tỉnh, thành phố trực thuộc TW (bản chụp kèm theo);</w:t>
      </w:r>
    </w:p>
    <w:p>
      <w:r>
        <w:t>- VCCI, Hiệp hội doanh nghiệp nhỏ và vừa VN:</w:t>
      </w:r>
    </w:p>
    <w:p>
      <w:r>
        <w:t>- VPCP: BTCN, PCN Nguyễn Sỹ Hiệp, Trợ lý TTg, các Vụ: CN, NN, NC, QHĐP;</w:t>
      </w:r>
    </w:p>
    <w:p>
      <w:r>
        <w:t>- Lưu: VT, KGVX (2)  .NTN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