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195/UBDT-CSDT năm 2024 trả lời kiến nghị của cử tri trước kỳ họp thứ 6, Quốc hội Khoá XV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195/UBDT-CSDT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195/UBDT-CSDT</w:t>
      </w:r>
    </w:p>
    <w:p>
      <w:r>
        <w:t>V/v trả lời kiến nghị của cử tri trước kỳ họp thứ 6, Quốc hội Khoá XV</w:t>
      </w:r>
    </w:p>
    <w:p>
      <w:r>
        <w:t>Hà Nội, ngày 01 tháng 02 năm 2024</w:t>
      </w:r>
    </w:p>
    <w:p>
      <w:r>
        <w:t>Kính gửi:  Đoàn Đại biểu Quốc hội tỉnh Lào Cai</w:t>
      </w:r>
    </w:p>
    <w:p>
      <w:r>
        <w:t>Ủy ban Dân tộc nhận được kiến nghị của cử tri tỉnh Lào Cai do Văn phòng Chính phủ chuyển đến theo văn bản số 9424/VPCP-QHĐP ngày 30/11/2023. Nội dung kiến nghị như sau:</w:t>
      </w:r>
    </w:p>
    <w:p>
      <w:r>
        <w:t>“Cử tri phản ánh, tại nội dung số 2 dự án 1 của chương trình mục tiêu quốc gia ban hành kèm theo Quyết định số 1719-QĐ/TTg ngày 24/10/2021 của Thủ tướng Chính phủ về phê duyệt chương trình mục tiêu Quốc gia phát triển kinh tế - xã hội vùng đồng bào dân tộc thiểu số và miền núi giai đoạn 2021-2030 quy định hỗ trợ làm nhà ở cho người dân định mức hỗ trợ từ ngân sách trung ương là 40 triệu, ngân sách địa phương là 4 triệu. Tuy nhiên, để được nhận khoản hỗ trợ này người dân phải có Giấy chứng nhận quyền sử dụng đất trong khi đó việc hoàn thiện các thủ tục pháp lý đối với người dân vùng cao là hết sức khó khăn, mặc dù nhu cầu rất cấp thiết và chính đáng, thậm chí nhiều nhà đã làm từ rất lâu trên đất do cha ông để lại, hai nữa các khoản thu nộp phí dịch vụ và thuế nhà nước cũng ở mức rất cao so với thu nhập của đa số người dân. Đề nghị xem xét có cơ chế, chính sách đặc thù hỗ trợ kinh phí hoàn thiện thiện hồ sơ, thủ tục pháp lý về đất đai đối với người dân thuộc diện hộ nghèo, cận nghèo vùng đồng bào dân tộc thiểu số miền núi để người dân được hưởng các chính sách ưu đãi của Đảng, Nhà nước”.</w:t>
      </w:r>
    </w:p>
    <w:p>
      <w:r>
        <w:t>Ủy ban Dân tộc xin trả lời như sau:</w:t>
      </w:r>
    </w:p>
    <w:p>
      <w:r>
        <w:t>Nội dung hỗ trợ nhà ở thuộc Chương trình mục tiêu quốc gia phát triển kinh tế - xã hội vùng đồng bào dân tộc thiểu số và miền núi giai đoạn 2021- 2030, giai đoạn I: từ năm 2021 đến năm 2025 được quy định tại Quyết định số 1719/QĐ-TTg ngày 14/10/2021 của Thủ tướng Chính phủ. Mức hỗ trợ đã được Hội đồng thẩm định Quốc gia thông qua và được quy định tại khoản 2 Điều 3 và khoản 2 Điều 4 Quyết định số 04/2023/QĐ-TTg ngày 23/02/2023 của Thủ tướng Chính phủ. Đối với việc cấp giấy chứng nhận quyền sử dụng đất ở đã được hướng dẫn chi tiết tại khoản 4, Điều 5 của Thông tư số 02/2022/TT-UBDT, cụ thể: Ủy ban nhân dân cấp tỉnh chỉ đạo Ủy ban nhân dân cấp huyện bố trí ngân sách địa phương và thực hiện cấp giấy chứng nhận quyền sử dụng đất cho các hộ được hỗ trợ đất ở theo quy định.</w:t>
      </w:r>
    </w:p>
    <w:p>
      <w:r>
        <w:t>Đề nghị Ủy ban nhân dân tỉnh Lào Cai hướng dẫn, chỉ đạo, tổ chức triển khai thực hiện theo đúng quy định.</w:t>
      </w:r>
    </w:p>
    <w:p>
      <w:r>
        <w:t>Trên đây là trả lời kiến nghị của cử tri tỉnh Lào Cai, Ủy ban Dân tộc trân trọng gửi tới Đoàn Đại biểu Quốc hội tỉnh Lào Cai và rất mong tiếp tục nhận được sự quan tâm, giúp đỡ của Đoàn Đại biểu Quốc hội tỉnh Lào Cai để Ủy ban Dân tộc hoàn thành tốt nhiệm vụ được giao.</w:t>
      </w:r>
    </w:p>
    <w:p>
      <w:r>
        <w:t>Nơi nhận:</w:t>
      </w:r>
    </w:p>
    <w:p>
      <w:r>
        <w:t>- Như trên;</w:t>
      </w:r>
    </w:p>
    <w:p>
      <w:r>
        <w:t>- Ban Dân nguyện, QH (để b/c);</w:t>
      </w:r>
    </w:p>
    <w:p>
      <w:r>
        <w:t>- Văn phòng Chính phủ;</w:t>
      </w:r>
    </w:p>
    <w:p>
      <w:r>
        <w:t>- Văn phòng Quốc hội;</w:t>
      </w:r>
    </w:p>
    <w:p>
      <w:r>
        <w:t>- Trưởng đoàn ĐBQH tỉnh Lào Cai;</w:t>
      </w:r>
    </w:p>
    <w:p>
      <w:r>
        <w:t>- Cổng TTĐT của UBDT;</w:t>
      </w:r>
    </w:p>
    <w:p>
      <w:r>
        <w:t>- Lưu: VT, CSDT (3).</w:t>
      </w:r>
    </w:p>
    <w:p>
      <w:r>
        <w:t>BỘ TRƯỞNG, CHỦ NHIỆM</w:t>
      </w:r>
    </w:p>
    <w:p>
      <w:r>
        <w:t>Hầu A Lềnh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