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1914/TCT-CS năm 2023 về miễn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1914/TCT-CS</w:t>
      </w:r>
    </w:p>
    <w:p>
      <w:r>
        <w:t>V/v miễn tiền thuê đất</w:t>
      </w:r>
    </w:p>
    <w:p>
      <w:r>
        <w:t>Hà Nội, ngày 18 tháng 5 năm 2023</w:t>
      </w:r>
    </w:p>
    <w:p>
      <w:r>
        <w:t>Kính gửi:  Sở Tài chính tỉnh Vĩnh Phúc.</w:t>
      </w:r>
    </w:p>
    <w:p>
      <w:r>
        <w:t>Trả lời công văn số 208/STC-QLGCS&amp;TCDN ngày 02/02/2023 của Sở Tài chính tỉnh Vĩnh Phúc về việc miễn giảm tiền thuê đất đối với trường hợp của Công ty Thương mại Long Hải Vĩnh Phúc thuê đất thực hiện dự án Khu du lịch sinh thái tại xã Định Trung, thị xã Vĩnh Yên (nay là thành phố Vĩnh Yên), Tổng cục Thuế có ý kiến như sau:</w:t>
      </w:r>
    </w:p>
    <w:p>
      <w:r>
        <w:t>Căn cứ Điểm e Khoản 1 Điều 35 Luật Đất đai năm 2003;</w:t>
      </w:r>
    </w:p>
    <w:p>
      <w:r>
        <w:t>Căn cứ Khoản 2 Điều 7 Nghị định số 142/2005/NĐ-CP ngày 24/11/2005 của Chính phủ về thu tiền thuê đất, thuê mặt nước;</w:t>
      </w:r>
    </w:p>
    <w:p>
      <w:r>
        <w:t>Căn cứ Khoản 6 Điều 18 Nghị định số 46/2014/NĐ-CP ngày 15/05/2014 của Chính phủ về thu tiền thuê đất, thuê mặt nước;</w:t>
      </w:r>
    </w:p>
    <w:p>
      <w:r>
        <w:t>Căn cứ Khoản 2 Điều 3 Nghị định số 135/2016/NĐ-CP ngày 09/09/2016 của Chính phủ sửa đổi, bổ sung một số điều của các Nghị định quy định về thu tiền sử dụng đất, thu tiền thuê đất, thuê mặt nước;</w:t>
      </w:r>
    </w:p>
    <w:p>
      <w:r>
        <w:t>Căn cứ quy định nêu trên, tổ chức được Nhà nước cho thuê đất trả tiền thuê đất hàng năm phải nộp tiền thuê đất kể từ thời điểm có quyết định cho thuê đất của cơ quan Nhà nước có thẩm quyền (hoặc thời điểm bàn giao đất thực tế) đến thời điểm chấm dứt việc sử dụng đất thuê theo pháp luật. Dự án Khu du lịch sinh thái tại xã Định Trung, thị xã Vĩnh Yên, tỉnh Vĩnh Phúc của Công ty Long Hải được Nhà nước cho thuê đất từ ngày 13/7/2004 và thuộc đối tượng phải nộp tiền thuê đất. Pháp luật về tiền thuê đất không có quy định về việc miễn, giảm tiền thuê đất đối với đơn vị đã được Nhà nước cho thuê đất nhưng không được sử dụng đất và cơ quan nhà nước có thẩm quyền chưa có quyết định thu hồi đất trong thời gian dự án bị ngừng.</w:t>
      </w:r>
    </w:p>
    <w:p>
      <w:r>
        <w:t>Người thuê đất, thuê mặt nước chỉ được hưởng ưu đãi miễn, giảm tiền thuê đất, thuê mặt nước sau khi làm các thủ tục để được miễn, giảm theo quy định. Tuy nhiên, theo nội dung báo cáo của Cục Thuế tỉnh Vĩnh Phúc tại văn bản số 7236/CTVPH-NVDTPC ngày 25/8/2022 thì kể từ thời điểm UBND tỉnh Vĩnh Phúc có văn bản số 3630/UBND-NN ngày 27/10/2005 đến nay, Công ty thương mại Long Hải không thực hiện các thủ tục, hồ sơ theo quy định pháp luật gửi cơ quan thuế để được xem xét giải quyết miễn tiền thuê đất phải nộp theo quy định. Vì vậy, đối với trường hợp của Công ty Long Hải cơ quan thuế không có căn cứ để xem xét miễn, giảm tiền thuê đất.</w:t>
      </w:r>
    </w:p>
    <w:p>
      <w:r>
        <w:t>Đề nghị Sở Tài chính tỉnh Vĩnh Phúc báo cáo UBND tỉnh chỉ đạo cơ quan chức năng tại địa phương rà soát lại hồ sơ giao đất, việc sử dụng đất thực tế của doanh nghiệp theo đúng quy định của pháp luật từng thời kỳ; đồng thời làm rõ trách nhiệm của cơ quan chuyên môn của địa phương (nếu có) trong việc chậm ban hành quyết định thu hồi đất của Công ty Thương mại Long Hải Vĩnh Phúc. Cơ quan thuế sẽ căn cứ vào hồ sơ pháp lý để giải quyết về tiền thuê đất theo quy định của pháp luật.</w:t>
      </w:r>
    </w:p>
    <w:p>
      <w:r>
        <w:t>Tổng cục Thuế trả lời để Sở Tài chính tỉnh Vĩnh Phúc được biết./.</w:t>
      </w:r>
    </w:p>
    <w:p>
      <w:r>
        <w:t>Nơi nhận:</w:t>
      </w:r>
    </w:p>
    <w:p>
      <w:r>
        <w:t>- Như trên;</w:t>
      </w:r>
    </w:p>
    <w:p>
      <w:r>
        <w:t>- Vụ CST, Vụ Pháp chế (BTC);</w:t>
      </w:r>
    </w:p>
    <w:p>
      <w:r>
        <w:t>- Cục Quản lý công sản (BTC);</w:t>
      </w:r>
    </w:p>
    <w:p>
      <w:r>
        <w:t>- Lưu: VT, CS.</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