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1899/TCT-CS năm 2024 về chính sách thuế giá trị gia tăng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1899/TCT-CS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07/05/2024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1899/TCT- CS</w:t>
      </w:r>
    </w:p>
    <w:p>
      <w:r>
        <w:t>V/v chính sách thuế GTGT</w:t>
      </w:r>
    </w:p>
    <w:p>
      <w:r>
        <w:t>Hà nội, ngày 07 tháng 5 năm 2024</w:t>
      </w:r>
    </w:p>
    <w:p>
      <w:r>
        <w:t>Kính gửi:  Công ty TNHH Thái Lừng.</w:t>
      </w:r>
    </w:p>
    <w:p>
      <w:r>
        <w:t>(Địa chỉ: thôn Lương An, xã Hưng Khánh, huyện Trấn Yên, tỉnh Yên Bái)</w:t>
      </w:r>
    </w:p>
    <w:p>
      <w:r>
        <w:t>Tổng cục Thuế nhận được văn bản số 01-2022/CV ngày 22/01/2024 của Công ty TNHH Thái Lừng về chính sách thuế GTGT. Về vấn đề này, Tổng cục Thuế có ý kiến như sau:</w:t>
      </w:r>
    </w:p>
    <w:p>
      <w:r>
        <w:t>Căn cứ Điều 1 Nghị định số 15/2022/NĐ-CP ngày 28/01/2022, Điều 1 Nghị định số 44/2023/NĐ-CP ngày 30/6/2023 của Chính phủ quy định chính sách giảm thuế GTGT và các phụ lục ban hành kèm theo;</w:t>
      </w:r>
    </w:p>
    <w:p>
      <w:r>
        <w:t>Căn cứ các quy định nêu trên, sản phẩm đá 1x2 không thuộc đối tượng giảm thuế suất thuế giá trị gia tăng quy định tại Nghị định số 15/2022/NĐ-CP ngày 28/01/2022 và Nghị định số 44/2023/NĐ-CP ngày 30/6/2023 của Chính phủ.</w:t>
      </w:r>
    </w:p>
    <w:p>
      <w:r>
        <w:t>Về nội dung này, ngày 11/01/2024, Cục Thuế tỉnh Yên Bái đã có công văn số 105/CTYBA-TTHT trả lời Công ty TNHH Thái Lừng.</w:t>
      </w:r>
    </w:p>
    <w:p>
      <w:r>
        <w:t>Tổng cục Thuế có ý kiến để Công ty TNHH Thái Lừng được biết./.</w:t>
      </w:r>
    </w:p>
    <w:p>
      <w:r>
        <w:t>Nơi nhận:</w:t>
      </w:r>
    </w:p>
    <w:p>
      <w:r>
        <w:t>- Như trên;</w:t>
      </w:r>
    </w:p>
    <w:p>
      <w:r>
        <w:t>- Phó TCTr Đặng Ngọc Minh (để b/c);</w:t>
      </w:r>
    </w:p>
    <w:p>
      <w:r>
        <w:t>- Cục Thuế tỉnh Yên Bái;</w:t>
      </w:r>
    </w:p>
    <w:p>
      <w:r>
        <w:t>- Vụ PC (TCT);</w:t>
      </w:r>
    </w:p>
    <w:p>
      <w:r>
        <w:t>- Website TCT:</w:t>
      </w:r>
    </w:p>
    <w:p>
      <w:r>
        <w:t>- Lưu: VT, CS(2).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