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1876/BKHCN-CĐSQG năm 2025 hướng dẫn xác định hạ tầng số, phần mềm, ứng dụng dùng chung (cấp trung ương, tỉnh, xã) để tránh đầu tư trùng lặp, chồng chéo, lãng phí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1876/BKHCN-CĐSQG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1876/BKHCN-CĐSQG</w:t>
      </w:r>
    </w:p>
    <w:p>
      <w:r>
        <w:t>V/v hướng dẫn xác định hạ tầng số, phần mềm, ứng dụng dùng chung (cấp trung ương, tỉnh, xã) để tránh đầu tư trùng lặp, chồng chéo, lãng phí.</w:t>
      </w:r>
    </w:p>
    <w:p>
      <w:r>
        <w:t>Hà Nội, ngày 28 tháng 5 năm 2025</w:t>
      </w:r>
    </w:p>
    <w:p>
      <w:r>
        <w:t>Kính gửi:  Ủy ban nhân dân các tỉnh, thành phố trực thuộc Trung ương</w:t>
      </w:r>
    </w:p>
    <w:p>
      <w:r>
        <w:t>Căn cứ chỉ đạo của lãnh đạo Ban Chỉ đạo Trung ương về phát triển khoa học, công nghệ, đổi mới sáng tạo và chuyển đổi số tại Thông báo số 19-TB/TGV ngày 09 tháng 5 năm 2025, Bộ Khoa học và Công nghệ ban hành hướng dẫn về việc xác định và triển khai hạ tầng số, phần mềm, ứng dụng dùng chung (áp dụng cho các cơ quan từ Trung ương đến cấp tỉnh, cấp xã) nhằm tối ưu hóa nguồn lực đầu tư, cụ thể như sau:</w:t>
      </w:r>
    </w:p>
    <w:p>
      <w:r>
        <w:t>1. Về hạ tầng số dùng chung</w:t>
      </w:r>
    </w:p>
    <w:p>
      <w:r>
        <w:t>a) Hạ tầng mạng truyền số liệu chuyên dùng dùng chung</w:t>
      </w:r>
    </w:p>
    <w:p>
      <w:r>
        <w:t>Hạ tầng mạng truyền số liệu chuyên dùng dùng chung được Chính phủ triển khai thống nhất phục vụ các cơ quan nhà nước từ Trung ương đến cấp tỉnh, cấp xã.</w:t>
      </w:r>
    </w:p>
    <w:p>
      <w:r>
        <w:t>- Phạm vi phục vụ : Mạng truyền số liệu chuyên dùng có phạm vi kết nối toàn bộ các cơ quan thuộc hệ thống chính trị từ Trung ương đến cấp xã trên toàn quốc. Toàn bộ các ứng dụng, nền tảng dùng chung gồm Nền tảng số quốc gia, nền tảng số dùng chung của bộ, ngành triển khai xuống địa phương và các nền tảng, ứng dụng do địa phương triển khai được kết nối trên mạng truyền số liệu chuyên dùng để liên thông, đồng bộ dữ liệu với nhau. Địa phương chủ động triển khai kênh truyền riêng để kết nối cơ quan, tổ chức không thuộc đối tượng kết nối và phục vụ truyền tải các phần mềm, hệ thống thông tin dùng riêng do địa phương triển khai (ngoài danh mục ứng dụng, nền tảng dùng chung nói trên).</w:t>
      </w:r>
    </w:p>
    <w:p>
      <w:r>
        <w:t>- Tính phù hợp và đồng bộ:  Việc xây dựng và triển khai mạng truyền số liệu chuyên dùng phải phù hợp với Kiến trúc Chính quyền điện tử/Chính quyền số cấp tỉnh, đồng thời thống nhất với kế hoạch chuyển đổi số trong các cơ quan Đảng, kế hoạch chuyển đổi số của bộ, ngành, địa phương đã được phê duyệt và Nghị quyết 57-NQ/TW về phát triển khoa học công nghệ, đổi mới sáng tạo và chuyển đổi số; đảm bảo tính liên thông, đồng bộ, bí mật nhà nước cho hoạt động chuyển đổi số của cả hệ thống chính trị.</w:t>
      </w:r>
    </w:p>
    <w:p>
      <w:r>
        <w:t>b) Hạ tầng trung tâm dữ liệu dùng chung tại địa phương</w:t>
      </w:r>
    </w:p>
    <w:p>
      <w:r>
        <w:t>Ủy ban nhân dân cấp tỉnh có trách nhiệm chủ động rà soát, xây dựng và ban hành kế hoạch phát triển hạ tầng trung tâm dữ liệu trong phạm vi quản lý của địa phương mình, tuân thủ các nguyên tắc cơ bản sau:</w:t>
      </w:r>
    </w:p>
    <w:p>
      <w:r>
        <w:t>- Phạm vi phục vụ:  Ưu tiên sử dụng các hạ tầng trung tâm dữ liệu đã được xây dựng và có khả năng dùng chung cho toàn bộ hoặc nhiều cơ quan, đơn vị trên địa bàn (bao gồm cả việc triển khai đến cấp xã nếu có nghiệp vụ liên quan).</w:t>
      </w:r>
    </w:p>
    <w:p>
      <w:r>
        <w:t>- Tính phù hợp và đồng bộ:  Việc lựa chọn và triển khai phải đảm bảo phù hợp với Kiến trúc Chính quyền điện tử/Chính quyền số của địa phương, đồng thời thống nhất với các kế hoạch, chiến lược về chuyển đổi số đã được cấp có thẩm quyền tại địa phương phê duyệt.</w:t>
      </w:r>
    </w:p>
    <w:p>
      <w:r>
        <w:t>- Thống nhất đối với ứng dụng chuyên ngành:  Trước khi xây mới hạ tầng trung tâm dữ liệu tại địa phương, phải trao đổi, thống nhất với Bộ quản lý chuyên ngành ở Trung ương để đảm bảo tương thích, tránh trùng lặp.</w:t>
      </w:r>
    </w:p>
    <w:p>
      <w:r>
        <w:t>c) Hạ tầng vật lý - số dùng chung</w:t>
      </w:r>
    </w:p>
    <w:p>
      <w:r>
        <w:t>Bao gồm hệ thống camera, giám sát thông minh, cảm biến đo môi trường, và các nền tảng dùng chung cho phép thu thập, lưu trữ và chia sẻ dữ liệu từ nhiều nguồn, phục vụ cho các ứng dụng IoT (ví dụ: Nền tảng lưu trữ dữ liệu dùng chung IoT).</w:t>
      </w:r>
    </w:p>
    <w:p>
      <w:r>
        <w:t>- Phạm vi phục vụ : Hạ tầng vật lý - số dùng chung tại địa phương ưu tiên phục vụ cho toàn bộ hoặc đa số các cơ quan, đơn vị thuộc phạm vi quản lý trên địa bàn tỉnh, thành phố, bao gồm cả cấp xã khi có liên quan đến nghiệp vụ. Địa phương không đầu tư xây dựng, mở rộng hoặc nâng cấp các hạ tầng vật lý - số có chức năng, phạm vi tương tự hoặc trùng lặp với các nền tảng số và hệ thống hạ tầng vật lý - số do Trung ương triển khai.</w:t>
      </w:r>
    </w:p>
    <w:p>
      <w:r>
        <w:t>- Tính phù hợp và đồng bộ : Việc xây dựng, lựa chọn và triển khai hạ tầng vật lý - số dùng chung phải đảm bảo phù hợp với Kiến trúc Chính quyền điện tử, Chính quyền số của địa phương đã được cấp có thẩm quyền phê duyệt. Khuyến khích xây dựng các nền tảng quản lý hạ tầng dùng chung cho phép thu thập, lưu trữ và chia sẻ dữ liệu từ nhiều nguồn, phục vụ cho các ứng dụng IoT tại địa phương hỗ trợ chia sẻ tài nguyên (máy chủ, lưu trữ, mạng) và dịch vụ (đám mây công cộng, bảo mật, sao lưu, khôi phục).</w:t>
      </w:r>
    </w:p>
    <w:p>
      <w:r>
        <w:t>d) Hạ tầng Tiện ích số và Công nghệ số như dịch vụ dùng chung</w:t>
      </w:r>
    </w:p>
    <w:p>
      <w:r>
        <w:t>Hạ tầng tiện ích số bao gồm: (i) Các nền tảng cung cấp dịch vụ công thiết yếu, có phạm vi ảnh hưởng toàn quốc, cần sự thống nhất, đồng bộ để phục vụ người dân và doanh nghiệp trên cả nước (ví dụ: Cổng dịch vụ công quốc gia, Hệ thống định danh điện tử VneID, thanh toán số, chữ ký số, bản đồ số...) và (ii) Các nền tảng chuyên ngành dùng chung, như: nền tảng quản lý y tế, nền tảng giáo dục số, nền tảng du lịch thông minh... được xây dựng để nhiều đơn vị trong cùng ngành hoặc liên ngành có thể cùng khai thác.</w:t>
      </w:r>
    </w:p>
    <w:p>
      <w:r>
        <w:t>Hạ tầng cung cấp công nghệ số như dịch vụ bao gồm: các nền tảng cung cấp công nghệ số như dịch vụ như: Nền tảng điện toán đám mây, Nền tảng Trí tuệ nhân tạo (AI), nền tảng ngôn ngữ lớn...</w:t>
      </w:r>
    </w:p>
    <w:p>
      <w:r>
        <w:t>-  Phạm vi phục vụ : Hạ tầng Tiện ích số và Công nghệ số như dịch vụ dùng chung tại địa phương ưu tiên phục vụ cho toàn bộ hoặc đa số các cơ quan, đơn vị thuộc phạm vi quản lý trên địa bàn tỉnh, thành phố, bao gồm cả cấp xã khi có liên quan đến nghiệp vụ. Địa phương không đầu tư xây dựng, mở rộng hoặc nâng cấp các hạ tầng Tiện ích số và Công nghệ số như dịch vụ có chức năng, phạm vi tương tự hoặc trùng lặp với các nền tảng số và hệ thống hạ tầng vật lý do Trung ương triển khai.</w:t>
      </w:r>
    </w:p>
    <w:p>
      <w:r>
        <w:t>-  Tính phù hợp và đồng bộ : Việc xây dựng, lựa chọn và triển khai hạ tầng Tiện ích số và Công nghệ số như dịch vụ dùng chung phải đảm bảo phù hợp với Kiến trúc Chính quyền điện tử, Chính quyền số của địa phương đã được cấp có thẩm quyền phê duyệt. Ưu tiên sử dụng các hạ tầng Tiện ích số và Công nghệ số như dịch vụ đã được triển khai tại trung ương và tại các Bộ, ngành và có khả năng dùng chung cho toàn bộ hoặc nhiều cơ quan, đơn vị trên địa bàn.</w:t>
      </w:r>
    </w:p>
    <w:p>
      <w:r>
        <w:t>2. Về phần mềm, ứng dụng dùng chung</w:t>
      </w:r>
    </w:p>
    <w:p>
      <w:r>
        <w:t>a) Đối với phần mềm, ứng dụng dùng chung giữa cơ quan nhà nước ở Trung ương và địa phương (do Trung ương chủ trì, triển khai):</w:t>
      </w:r>
    </w:p>
    <w:p>
      <w:r>
        <w:t>Để thực hiện hiệu quả Nghị quyết số 57-NQ/TW ngày 22/12/2024 của Bộ Chính trị và Chương trình hành động của Chính phủ tại Nghị quyết số 71/NQ-CP ngày 01/4/2025 về đột phá phát triển khoa học, công nghệ, đổi mới sáng tạo và chuyển đổi số quốc gia, Bộ Khoa học và Công nghệ đang khẩn trương phối hợp với các Bộ, ngành liên quan xây dựng Danh mục và kế hoạch triển khai các nền tảng số quốc gia, cùng các nền tảng số dùng chung chuyên ngành, lĩnh vực, vùng (sau đây gọi chung là "Nền tảng số do Trung ương triển khai").</w:t>
      </w:r>
    </w:p>
    <w:p>
      <w:r>
        <w:t>- Phương thức và lợi ích:  Các Nền tảng số này sẽ được Trung ương đầu tư, xây dựng và triển khai đồng bộ, xuyên suốt đến tận cấp cơ sở (bao gồm cấp tỉnh và cấp xã). Cán bộ, công chức, viên chức tại địa phương sẽ được cấp tài khoản để trực tiếp sử dụng, thực hiện các nghiệp vụ chuyên ngành trên các nền tảng dùng chung này mà không cần địa phương phải tự đầu tư xây dựng các phần mềm, ứng dụng riêng lẻ có chức năng tương tự.</w:t>
      </w:r>
    </w:p>
    <w:p>
      <w:r>
        <w:t>- Lộ trình:  Dự kiến, Danh mục và kế hoạch triển khai các Nền tảng số do Trung ương triển khai sẽ được  ban hành trong tháng 6/2025 . Đề nghị các địa phương chủ động theo dõi để nắm bắt thông tin và phối hợp triển khai hiệu quả.</w:t>
      </w:r>
    </w:p>
    <w:p>
      <w:r>
        <w:t>- Hướng dẫn cho địa phương:  Đối với các nghiệp vụ quản lý nhà nước đã được các Nền tảng số do Trung ương triển khai hỗ trợ, các địa phương  không thực hiện đầu tư mới hoặc nâng cấp các phần mềm, ứng dụng riêng lẻ có tính năng tương tự  nhằm tránh trùng lặp, chồng chéo và lãng phí ngân sách.</w:t>
      </w:r>
    </w:p>
    <w:p>
      <w:r>
        <w:t>b) Đối với phần mềm, ứng dụng dùng chung trong nội bộ các cơ quan nhà nước tại địa phương (do địa phương chủ trì, triển khai):</w:t>
      </w:r>
    </w:p>
    <w:p>
      <w:r>
        <w:t>Ủy ban nhân dân cấp tỉnh có trách nhiệm chủ động rà soát, xây dựng và ban hành Danh mục cùng kế hoạch triển khai các phần mềm, ứng dụng dùng chung trong phạm vi quản lý của địa phương mình, tuân thủ các nguyên tắc cơ bản sau:</w:t>
      </w:r>
    </w:p>
    <w:p>
      <w:r>
        <w:t>- Phạm vi phục vụ:  Ưu tiên các phần mềm, ứng dụng có khả năng dùng chung cho toàn bộ hoặc nhiều cơ quan, đơn vị trên địa bàn (bao gồm cả việc triển khai đến cấp xã nếu có nghiệp vụ liên quan). Cấp xã không tự xây dựng các phần mềm, ứng dụng riêng lẻ khi đã có giải pháp dùng chung của tỉnh hoặc Trung ương.</w:t>
      </w:r>
    </w:p>
    <w:p>
      <w:r>
        <w:t>- Tính phù hợp và đồng bộ:  Việc lựa chọn và triển khai phải đảm bảo phù hợp với Kiến trúc Chính quyền điện tử/Chính quyền số của địa phương, đồng thời thống nhất với các kế hoạch, chiến lược về chuyển đổi số đã được cấp có thẩm quyền tại địa phương phê duyệt.</w:t>
      </w:r>
    </w:p>
    <w:p>
      <w:r>
        <w:t>- Không trùng lặp với Trung ương:  Không đầu tư các phần mềm, ứng dụng có chức năng và phạm vi tương tự như các Nền tảng số do Trung ương triển khai.</w:t>
      </w:r>
    </w:p>
    <w:p>
      <w:r>
        <w:t>- Thống nhất đối với ứng dụng chuyên ngành:  Trước khi xây mới ứng dụng chuyên ngành đặc thù, phải trao đổi, thống nhất với Bộ quản lý chuyên ngành ở Trung ương để đảm bảo tương thích, tránh trùng lặp.</w:t>
      </w:r>
    </w:p>
    <w:p>
      <w:r>
        <w:t>- Thời hạn ban hành:  Địa phương ban hành và gửi Danh mục, kế hoạch triển khai phần mềm, ứng dụng dùng chung về Bộ Khoa học và Công nghệ để tổng hợp, theo dõi toàn quốc; thời hạn ban hành chậm nhất là tháng 7/2025 (trong vòng 01 tháng sau khi Trung ương công bố Danh mục Nền tảng số). Trong quá trình triển khai, mỗi khi có sự cập nhật hoặc điều chỉnh Danh mục và kế hoạch nói trên, địa phương cũng cần kịp thời gửi phiên bản mới về Bộ Khoa học và Công nghệ để theo dõi, tổng hợp.</w:t>
      </w:r>
    </w:p>
    <w:p>
      <w:r>
        <w:t>Trân trọng./.</w:t>
      </w:r>
    </w:p>
    <w:p>
      <w:r>
        <w:t>Nơi nhận:</w:t>
      </w:r>
    </w:p>
    <w:p>
      <w:r>
        <w:t>- Như trên;</w:t>
      </w:r>
    </w:p>
    <w:p>
      <w:r>
        <w:t>- Bộ trưởng (để b/c);</w:t>
      </w:r>
    </w:p>
    <w:p>
      <w:r>
        <w:t>- Thứ trưởng Phạm Đức Long;</w:t>
      </w:r>
    </w:p>
    <w:p>
      <w:r>
        <w:t>- Tổ giúp việc Ban Chỉ đạo Trung ương về phát triển khoa học, công nghệ, đổi mới sáng tạo và chuyển đổi số;</w:t>
      </w:r>
    </w:p>
    <w:p>
      <w:r>
        <w:t>- Đơn vị chuyên trách CNTT của các bộ, cơ quan ngang bộ, cơ quan thuộc Chính phủ;</w:t>
      </w:r>
    </w:p>
    <w:p>
      <w:r>
        <w:t>- Sở KHCN các tỉnh, thành phố trực thuộc TƯ;</w:t>
      </w:r>
    </w:p>
    <w:p>
      <w:r>
        <w:t>- Lưu: VT, CĐSQG (NTDLS).</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