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1867/BTC-ĐT năm 2024 phê duyệt dự toán Tabmis và giải ngân kế hoạch vốn ngân sách Nhà nước năm 2024 của dự án được giao cho đơn vị không trực thuộc làm chủ đầu tư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1867/BTC-ĐT</w:t>
      </w:r>
    </w:p>
    <w:p>
      <w:r>
        <w:t>V/v phê duyệt dự toán Tabmis và giải ngân kế hoạch vốn NSNN năm 2024 của dự án được giao cho đơn vị không trực thuộc làm chủ đầu tư.</w:t>
      </w:r>
    </w:p>
    <w:p>
      <w:r>
        <w:t>Hà Nội, ngày 22 tháng 02 năm 2024</w:t>
      </w:r>
    </w:p>
    <w:p>
      <w:r>
        <w:t>Kính gửi:</w:t>
      </w:r>
    </w:p>
    <w:p>
      <w:r>
        <w:t>- Bộ Giao thông vận tải;</w:t>
      </w:r>
    </w:p>
    <w:p>
      <w:r>
        <w:t>- Bộ Nông nghiệp và Phát triển nông thôn;</w:t>
      </w:r>
    </w:p>
    <w:p>
      <w:r>
        <w:t>- Bộ Lao động, Thương binh và Xã hội;</w:t>
      </w:r>
    </w:p>
    <w:p>
      <w:r>
        <w:t>Bộ Tài chính nhận được các văn bản: số 1589/BGTVT-KHĐT ngày 16/02/2024 của Bộ Giao thông vận tải tháo gỡ vướng mắc trong việc giao kế hoạch vốn và giải ngân cho các dự án giao cơ quan, đơn vị không trực thuộc Bộ làm chủ đầu tư; số 540/BNN-KH ngày 17/01/2024 của Bộ Nông nghiệp và Phát triển nông thôn về việc giao đơn vị trực thuộc làm chủ đầu tư dự án đầu tư công; số 193/UBND-KT ngày 05/02/2024 của Ủy ban nhân dân tỉnh Lạng Sơn về việc đề nghị tháo gỡ khó khăn trong việc giải ngân kế hoạch vốn dự án Nâng cấp đoạn Km18 - Km80, Quốc lộ 4B. Về nội dung này, Bộ Tài chính có ý kiến như sau:</w:t>
      </w:r>
    </w:p>
    <w:p>
      <w:r>
        <w:t>Liên quan đến việc giao nhiệm vụ chủ đầu tư, giao kế hoạch vốn đầu tư công cho đơn vị không trực thuộc Bộ (Sở hoặc Ban Quản lý dự án chuyên ngành do tỉnh thành lập) để thực hiện các dự án đầu tư công đã được Thủ tướng Chính phủ giao danh mục và kế hoạch vốn đầu tư công cho các Bộ quản lý, Bộ Tài chính đã có công văn số 230/BTC-ĐT ngày 08/01/2024, trong đó đề nghị các Bộ: Giao thông vận tải, Nông nghiệp và Phát triển nông thôn, Lao động, Thương binh và Xã hội phối hợp với Bộ Kế hoạch và Đầu tư, Bộ Xây dựng có ý kiến về cơ sở pháp lý, sự phù hợp với các quy định của pháp luật hiện hành trong việc giao nhiệm vụ chủ đầu tư cho đơn vị không trực thuộc Bộ.</w:t>
      </w:r>
    </w:p>
    <w:p>
      <w:r>
        <w:t>Tuy nhiên, đến thời điểm này, Thanh tra Bộ Kế hoạch và Đầu tư chưa có kết luận cuối cùng liên quan đến việc giao nhiệm vụ chủ đầu tư; giao kế hoạch vốn đầu tư công, giao dự toán vốn ngân sách nhà nước cho các dự án đầu tư công được giao cho chủ đầu tư là đơn vị không trực thuộc các Bộ, cơ quan trung ương.</w:t>
      </w:r>
    </w:p>
    <w:p>
      <w:r>
        <w:t>Tại Phiên họp lần thứ 9 Ban Chỉ đạo Nhà nước các dự án quan trọng quốc gia, công trình trọng điểm ngành giao thông vận tải do Thủ tướng Chính phủ (Trưởng Ban Chỉ đạo) chủ trì, sau khi nghe Bộ Nông nghiệp và Phát triển nông thôn (Thứ trưởng Nguyễn Hoàng Hiệp) báo cáo vướng mắc trong việc giao các Ban Quản lý chuyên ngành do tỉnh thành lập, Sở Nông nghiệp và Phát triển nông thôn làm chủ đầu tư dự án đầu tư công (tương tự như Bộ Giao thông vận tải), Phó Thủ tướng Chính phủ Trần Hồng Hà đã giao Bộ Kế hoạch và Đầu tư, Bộ Tài chính khẩn trương xử lý, duyệt Tabmis cho các dự án để thực hiện.</w:t>
      </w:r>
    </w:p>
    <w:p>
      <w:r>
        <w:t>Do các dự án đang được Bộ Giao thông vận tải, Bộ Nông nghiệp và Phát triển nông thôn, Bộ Lao động, Thương binh và xã hội giao kế hoạch vốn năm 2024 đều là các dự án đang thực hiện dở dang. Đối với Dự án nâng cấp đoạn Km18-Km80, QL4B là dự án mới, tuy nhiên sử dụng vốn Chương trình phục hồi và phát triển kinh tế - xã hội chỉ được Quốc hội cho phép thực hiện và giải ngân đến hết ngày 31/12/2024. Thực hiện ý kiến chỉ đạo của Thủ tướng Chính phủ, Phó Thủ tướng Chính phủ Trần Hồng Hà, trước mắt Bộ Tài chính sẽ duyệt dự toán ngân sách nhà nước năm 2024 trên hệ thống TABMIS để các Bộ giải ngân kế hoạch vốn ngân sách nhà nước năm 2024 (bao gồm cả nguồn vốn kế hoạch năm 2023 đã được cấp có thẩm quyền cho phép kéo dài thời gian thực hiện và giải ngân năm 2024).</w:t>
      </w:r>
    </w:p>
    <w:p>
      <w:r>
        <w:t>Đồng thời, đề nghị các Bộ: Giao thông vận tải, Nông nghiệp và Phát triển nông thôn, Lao động, Thương binh và Xã hội khẩn trương làm việc với Bộ Kế hoạch và Đầu tư để kết luận thanh tra việc các Bộ giao cơ quan không trực thuộc làm chủ đầu tư, chịu trách nhiệm tổ chức triển khai thực hiện dự án đúng quy định của pháp luật về xây dựng, đầu tư công, ngân sách nhà nước.</w:t>
      </w:r>
    </w:p>
    <w:p>
      <w:r>
        <w:t>Bộ Tài chính có ý kiến để các Bộ biết và phối hợp thực hiện./.</w:t>
      </w:r>
    </w:p>
    <w:p>
      <w:r>
        <w:t>Nơi nhận:</w:t>
      </w:r>
    </w:p>
    <w:p>
      <w:r>
        <w:t>- Như trên;</w:t>
      </w:r>
    </w:p>
    <w:p>
      <w:r>
        <w:t>- Thủ tướng Chính phủ; Phó TTCP Trần Hồng Hà (để báo cáo);</w:t>
      </w:r>
    </w:p>
    <w:p>
      <w:r>
        <w:t>- Bộ trưởng (để báo cáo);</w:t>
      </w:r>
    </w:p>
    <w:p>
      <w:r>
        <w:t>- Văn phòng Chính phủ;</w:t>
      </w:r>
    </w:p>
    <w:p>
      <w:r>
        <w:t>- Bộ Kế hoạch và Đầu tư;</w:t>
      </w:r>
    </w:p>
    <w:p>
      <w:r>
        <w:t>- Bộ Xây dựng;</w:t>
      </w:r>
    </w:p>
    <w:p>
      <w:r>
        <w:t>- UBND tỉnh Lạng Sơn;</w:t>
      </w:r>
    </w:p>
    <w:p>
      <w:r>
        <w:t>- Lưu: VT, Vụ ĐT (6b).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