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1857/TCT-CS năm 2023 chính sách giảm tiền thuê đất, thuê mặt nước đối với các đối tượng bị ảnh hưởng bởi Covid-19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1857/TCT-CS</w:t>
      </w:r>
    </w:p>
    <w:p>
      <w:r>
        <w:t>V/v chính sách thuế.</w:t>
      </w:r>
    </w:p>
    <w:p>
      <w:r>
        <w:t>Hà Nội, ngày 17 tháng 5 năm 2023.</w:t>
      </w:r>
    </w:p>
    <w:p>
      <w:r>
        <w:t>Kính gửi:  Cục Thuế tỉnh Bến Tre.</w:t>
      </w:r>
    </w:p>
    <w:p>
      <w:r>
        <w:t>Tổng cục Thuế nhận được công văn số 556/CTBTR-HKDCN ngày 06/3/2023 của Cục Thuế tỉnh Bến Tre vướng mắc thực hiện Quyết định số 01/2023/QĐ-TTg ngày 31/1/2023 của Thủ tướng Chính phủ về việc giảm tiền thuê đất, thuê mặt nước của năm 2022 đối với các đối tượng bị ảnh hưởng bởi Covid-19. Về vấn đề này, Tổng cục Thuế có ý kiến như sau:</w:t>
      </w:r>
    </w:p>
    <w:p>
      <w:r>
        <w:t>Căn cứ khoản 1, Điều 2 Quyết định số 01/2023/QĐ-TTg ngày 31 tháng 01 năm 2023 Thủ tướng Chính phủ, Tổng cục Thuế nhất trí với đề xuất của Cục Thuế tỉnh Bến Tre tại công văn số 556/CTBTR-HKDCN nêu trên, cụ thể: Việc giảm tiền thuê đất theo Quyết định số 01/2023/QĐ-TTg nêu trên chỉ áp dụng đối với Tổ chức, đơn vị, doanh nghiệp, hộ gia đình, cá nhân đang được Nhà nước cho thuê đất, thuê mặt nước trực tiếp dưới hình thức trả tiền thuê đất, thuê mặt nước hằng năm.</w:t>
      </w:r>
    </w:p>
    <w:p>
      <w:r>
        <w:t>Đề nghị Cục Thuế tỉnh Bến Tre căn cứ hồ sơ cụ thể để thực hiện theo đúng quy định tại Quyết định số 01/2023/QĐ-TTg nêu trên./.</w:t>
      </w:r>
    </w:p>
    <w:p>
      <w:r>
        <w:t>Nơi nhận:</w:t>
      </w:r>
    </w:p>
    <w:p>
      <w:r>
        <w:t>- Như trên;</w:t>
      </w:r>
    </w:p>
    <w:p>
      <w:r>
        <w:t>- PTCT Đặng Ngọc Minh (để báo cáo);</w:t>
      </w:r>
    </w:p>
    <w:p>
      <w:r>
        <w:t>- Cục QLCS, Vụ PC (BTC);</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