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1851/TCT-CS năm 2023 về chính sách tiền thuê đất đối với dự án xã hội hóa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1851/TCT-CS</w:t>
      </w:r>
    </w:p>
    <w:p>
      <w:r>
        <w:t>V/v: chính sách tiền thuê đất</w:t>
      </w:r>
    </w:p>
    <w:p>
      <w:r>
        <w:t>Hà Nội, ngày 17 tháng 5 năm 2023</w:t>
      </w:r>
    </w:p>
    <w:p>
      <w:r>
        <w:t>Kính gửi:  Cục Thuế tỉnh Quảng Ngãi.</w:t>
      </w:r>
    </w:p>
    <w:p>
      <w:r>
        <w:t>Tổng cục Thuế nhận được công văn số 3768/CTQNG-HKDCN ngày 20/09/2022 của Cục Thuế tỉnh Quảng Ngãi về vướng mắc thu tiền thuê đất đối với dự án xã hội hóa. Về vấn đề này, Tổng cục Thuế có ý kiến như sau:</w:t>
      </w:r>
    </w:p>
    <w:p>
      <w:r>
        <w:t>- Căn cứ khoản 1 Điều 7 Luật Kiểm toán nhà nước số 81/2015/QH13;</w:t>
      </w:r>
    </w:p>
    <w:p>
      <w:r>
        <w:t>- Căn cứ điểm b khoản 2 Điều 21 Luật Quản lý thuế số 38/2019/QH14.</w:t>
      </w:r>
    </w:p>
    <w:p>
      <w:r>
        <w:t>Theo nội dung công văn số 3768/CTQNG-HKDCN ngày 20/9/2022 của Cục Thuế tỉnh Quảng Ngãi thì liên quan đến miễn tiền thuê đất của Dự án, Kiếm toán nhà nước đã có Thông báo số 416/TB-KTNN ngày 14/12/2020 thông báo kết quả kiểm toán ngân sách địa phương năm 2019; vì vậy, đề nghị Cục Thuế tỉnh Quảng Ngãi thực hiện theo Kết luận của Kiểm toán Nhà nước theo quy định tại khoản 1 Điều 7 Luật Kiểm toán nhà nước năm 2015 và xác định số tiền thuê đất phải nộp đối với Dự án công viên cây xanh kết hợp dịch vụ văn hóa thể thao đa năng của Công ty cổ phần Tiến Hưng theo quy định của pháp luật về thu tiền thuê đất.</w:t>
      </w:r>
    </w:p>
    <w:p>
      <w:r>
        <w:t>Trường hợp Kiểm toán nhà nước không trực tiếp kiểm toán đối với người nộp thuế mà thực hiện kiểm toán tại cơ quan quản lý thuế có nội dung kiến nghị nêu trong báo cáo kiểm toán liên quan đến nghĩa vụ của người nộp thuế mà người nộp thuế không đồng ý với nghĩa vụ thuế phải nộp thì căn cứ đề nghị của người nộp thuế, Kiểm toán nhà nước chủ trì, phối hợp với cơ quan quản lý thuế thực hiện việc xác định chính xác nghĩa vụ thuế của người nộp thuế theo quy định tại khoản 2 Điều 21 Luật Quản tý thuế năm 2019. Đề nghị Cục Thuế tỉnh Quảng Ngãi nghiên cứu quy định nêu trên để phối hợp, thực hiện kiến nghị của Kiểm toán nhà nước theo đúng quy định của pháp luật về quản lý thuế.</w:t>
      </w:r>
    </w:p>
    <w:p>
      <w:r>
        <w:t>Tổng cục Thuế trả lời để Cục Thuế tỉnh Quảng Ngãi được biết./.</w:t>
      </w:r>
    </w:p>
    <w:p>
      <w:r>
        <w:t>Nơi nhận:</w:t>
      </w:r>
    </w:p>
    <w:p>
      <w:r>
        <w:t>- Như trên;</w:t>
      </w:r>
    </w:p>
    <w:p>
      <w:r>
        <w:t>- Phó TCTr Đặng Ngọc Minh (để b/c);</w:t>
      </w:r>
    </w:p>
    <w:p>
      <w:r>
        <w:t>- Vụ CST, Cục QLCS,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