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1843/BYT-BH năm 2024 tiếp đón người bệnh đi khám chữa bệnh bảo hiểm y tế bằng Căn cước công dân gắn chip, hình ảnh thẻ bảo hiểm y tế trên ứng dụng VssID hoặc VNeID và triển khai ký số file XML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1843/BYT-BH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1843/BYT-BH</w:t>
      </w:r>
    </w:p>
    <w:p>
      <w:r>
        <w:t>V/v tiếp đón người bệnh đi KCB BHYT bằng CCCD gắn chíp, hình ảnh thẻ BHYT trên ứng dụng VssID hoặc VNeID và triển khai ký số file XML</w:t>
      </w:r>
    </w:p>
    <w:p>
      <w:r>
        <w:t>Hà Nội, ngày 10 tháng 4 năm 2024</w:t>
      </w:r>
    </w:p>
    <w:p>
      <w:r>
        <w:t>Kính gửi:</w:t>
      </w:r>
    </w:p>
    <w:p>
      <w:r>
        <w:t>- Sở Y tế các tỉnh, thành phố trực thuộc Trung ương;</w:t>
      </w:r>
    </w:p>
    <w:p>
      <w:r>
        <w:t>- Các Bệnh viện, Viện có giường bệnh trực thuộc Bộ Y tế;</w:t>
      </w:r>
    </w:p>
    <w:p>
      <w:r>
        <w:t>- Các cơ sở khám bệnh, chữa bệnh thuộc các Bộ, ngành;</w:t>
      </w:r>
    </w:p>
    <w:p>
      <w:r>
        <w:t>- Hiệp hội Bệnh viện tư nhân Việt Nam.</w:t>
      </w:r>
    </w:p>
    <w:p>
      <w:r>
        <w:t>(Sau đây gọi chung là các đơn vị)</w:t>
      </w:r>
    </w:p>
    <w:p>
      <w:r>
        <w:t>Bộ Y tế nhận được Công văn số 991/BHXH-GĐBHYT1 ngày 07/3/2024 của Bảo hiểm xã hội (BHXH) thành phố Hà Nội phản ánh người bệnh khi đi khám, chữa bệnh (KCB) bảo hiểm y tế (BHYT) tại một số bệnh viện, có xuất trình căn cước công dân gắn chip hoặc xuất trình hình ảnh thẻ BHYT trên ứng dụng VssID của BHXH Việt Nam hoặc trên ứng dụng VNeID của Bộ Công an nhưng bệnh viện không giải quyết hưởng chế độ BHYT, yêu cầu người bệnh phải về mang thẻ BHYT giấy để làm thủ tục KCB BHYT.</w:t>
      </w:r>
    </w:p>
    <w:p>
      <w:r>
        <w:t>Để đảm bảo quyền lợi hợp pháp và thuận tiện cho người bệnh khi đi KCB BHYT theo đúng chỉ đạo của Chính phủ, Thủ tướng Chính phủ tại Đề án 06/CP, Bộ Y tế đề nghị Thủ trưởng các đơn vị:</w:t>
      </w:r>
    </w:p>
    <w:p>
      <w:r>
        <w:t>1. Chấn chỉnh các khoa, phòng liên quan, nhân viên y tế để xảy ra tình trạng nêu trên, thực hiện giải quyết hưởng chế độ BHYT trong trường hợp người bệnh khi đi KCB BHYT xuất trình căn cước công dân gắn chip hoặc xuất trình hình ảnh thẻ BHYT trên ứng dụng VssID của BHXH Việt Nam hoặc trên ứng dụng VNelD của Bộ Công an theo đúng hướng dẫn của Bộ Y tế tại Công văn số 4316/BYT-BH ngày 27/5/2021 và Công văn số 931/BYT-BH ngày 28/02/2022.</w:t>
      </w:r>
    </w:p>
    <w:p>
      <w:r>
        <w:t>2. Chỉ đạo các đơn vị liên quan thực hiện việc rà soát, chấn chỉnh kịp thời các cơ sở KCB, cá nhân thuộc quyền quản lý để xảy ra tình trạng chậm gửi dữ liệu, hạn chế thấp nhất việc phải gửi đề nghị thay thế, làm ảnh hưởng đến công tác giám định, thanh toán chi phí KCB BHYT của cơ quan BHXH; tuân thủ việc gửi dữ liệu điện tử chi phí KCB BHYT theo đúng quy định tại Điều 6 và Điều 7 Thông tư số 48/2017/TT-BYT của Bộ Y tế quy định trích chuyển dữ liệu điện tử trong quản lý và thanh toán chi phí KCB BHYT.</w:t>
      </w:r>
    </w:p>
    <w:p>
      <w:r>
        <w:t>3. Nghiên cứu, chuẩn bị nguồn lực (phần cứng, phần mềm) để thực hiện triển khai ký số file XML xác thực dữ liệu điện tử chi phí KCB BHYT theo quy định tại Điều 7 Thông tư số 48/2017/TT-BYT trước khi gửi dữ liệu lên Cổng tiếp nhận dữ liệu thuộc Hệ thống thông tin giám định BHYT của BHXH Việt Nam. Cơ sở KCB sử dụng chứng thư số đã được cấp của cơ quan, đơn vị để ký số, xác thực dữ liệu XML theo hướng dẫn của BHXH Việt Nam.</w:t>
      </w:r>
    </w:p>
    <w:p>
      <w:r>
        <w:t>Nhận được công văn này, Bộ Y tế đề nghị Thủ trưởng các đơn vị quan tâm, kịp thời chỉ đạo triển khai tổ chức thực hiện đúng quy định./.</w:t>
      </w:r>
    </w:p>
    <w:p>
      <w:r>
        <w:t>Nơi nhận:</w:t>
      </w:r>
    </w:p>
    <w:p>
      <w:r>
        <w:t>- Như trên;</w:t>
      </w:r>
    </w:p>
    <w:p>
      <w:r>
        <w:t>- BT. Đào Hồng Lan (để b/c);</w:t>
      </w:r>
    </w:p>
    <w:p>
      <w:r>
        <w:t>- Cục C06 Bộ Công an (để biết và p/h);</w:t>
      </w:r>
    </w:p>
    <w:p>
      <w:r>
        <w:t>- BHXH Việt Nam (để biết và p/h);</w:t>
      </w:r>
    </w:p>
    <w:p>
      <w:r>
        <w:t>- Các Cục: KCB, K2ĐT (để biết).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