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184/VPCP-CN năm 2024 xây dựng Kế hoạch thực hiện Nghị quyết 937/NQ-UBTVQH15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184/VPCP-CN</w:t>
      </w:r>
    </w:p>
    <w:p>
      <w:r>
        <w:t>V/v xây dựng Kế hoạch thực hiện Nghị quyết số 937/NQ-UBTVQH15 ngày 13/12/2023 của Ủy ban Thường vụ Quốc hội.</w:t>
      </w:r>
    </w:p>
    <w:p>
      <w:r>
        <w:t>Hà Nội ngày 09 tháng 01 năm 2024</w:t>
      </w:r>
    </w:p>
    <w:p>
      <w:r>
        <w:t>Kính gửi:  Bộ trưởng Bộ Công Thương.</w:t>
      </w:r>
    </w:p>
    <w:p>
      <w:r>
        <w:t>Thực hiện nhiệm vụ Ủy ban Thường vụ Quốc hội giao Chính phủ tại Nghị quyết số 937/NQ-UBTVQH15 ngày 13 tháng 12 năm 2023 Giám sát chuyên đề về việc thực hiện chính sách, pháp luật về phát triển năng lượng giai đoạn 2016 - 2021 (Nghị quyết số 937/NQ-UBTVQH15), Phó Thủ tướng Chính phủ Trần Hồng Hà có ý kiến chỉ đạo như sau:</w:t>
      </w:r>
    </w:p>
    <w:p>
      <w:r>
        <w:t>Giao Bộ Công Thương chủ trì, phối hợp với các bộ, ngành, cơ quan có liên quan khẩn trương nghiên cứu kỹ lưỡng Nghị quyết số 937/NQ- UBTVQH15 nêu trên, nhất là các nhiệm vụ và giải pháp để xây dựng Kế hoạch thực hiện Nghị quyết này bảo đảm đồng bộ, hiệu quả, đúng quy định, trong đó xác định rõ cơ quan chủ trì, cơ quan phối hợp, lộ trình, tiến độ và kinh phí bảo đảm hoàn thành từng nhiệm vụ; báo cáo Chính phủ trong tháng 01 năm 2024.</w:t>
      </w:r>
    </w:p>
    <w:p>
      <w:r>
        <w:t>Văn phòng Chính phủ xin thông báo để đồng chí Bộ trưởng Bộ Công Thương biết, chỉ đạo thực hiện./.</w:t>
      </w:r>
    </w:p>
    <w:p>
      <w:r>
        <w:t>Nơi nhận:</w:t>
      </w:r>
    </w:p>
    <w:p>
      <w:r>
        <w:t>- Như trên;</w:t>
      </w:r>
    </w:p>
    <w:p>
      <w:r>
        <w:t>- Thủ tướng, các Phó Thủ tướng (để b/c);</w:t>
      </w:r>
    </w:p>
    <w:p>
      <w:r>
        <w:t>- Ủy ban KHCNMT của Quốc hội;</w:t>
      </w:r>
    </w:p>
    <w:p>
      <w:r>
        <w:t>- Các Bộ: CT, KHĐT, TC, TNMT, NNPTNT, XD, GTVT, KHCN, TP;</w:t>
      </w:r>
    </w:p>
    <w:p>
      <w:r>
        <w:t>- Ngân hàng Nhà nước Việt Nam;</w:t>
      </w:r>
    </w:p>
    <w:p>
      <w:r>
        <w:t>- Ủy ban Quản lý vốn nhà nước tại doanh nghiệp;</w:t>
      </w:r>
    </w:p>
    <w:p>
      <w:r>
        <w:t>- VPCP: BTCN, các PCN, Trợ lý TTg, các Vụ: TH, KTTH, QHĐP, NN, PL;</w:t>
      </w:r>
    </w:p>
    <w:p>
      <w:r>
        <w:t>- Lưu: VT, CN (2). nvq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