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1837/ĐTĐL-HTĐ năm 2023 về đảm bảo cung cấp điện trong dịp Tết Dương lịch và Tết Nguyên đán Giáp Thìn 2024 do Cục Điều tiết điện lực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1837/ĐTĐL-HTĐ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CÔNG THƯƠNG</w:t>
      </w:r>
    </w:p>
    <w:p>
      <w:r>
        <w:t>CỤC ĐIỀU TIẾT ĐIỆN LỰC</w:t>
      </w:r>
    </w:p>
    <w:p>
      <w:r>
        <w:t>-------</w:t>
      </w:r>
    </w:p>
    <w:p>
      <w:r>
        <w:t>CỘNG HÒA XÃ HỘI CHỦ NGHĨA VIỆT NAM</w:t>
      </w:r>
    </w:p>
    <w:p>
      <w:r>
        <w:t>Độc lập - Tự do - Hạnh phúc</w:t>
      </w:r>
    </w:p>
    <w:p>
      <w:r>
        <w:t>---------------</w:t>
      </w:r>
    </w:p>
    <w:p>
      <w:r>
        <w:t>Số: 1837/ĐTĐL-HTĐ</w:t>
      </w:r>
    </w:p>
    <w:p>
      <w:r>
        <w:t>V/v đảm bảo cung cấp điện trong dịp Tết Dương lịch và Tết Nguyên đán Giáp Thìn 2024</w:t>
      </w:r>
    </w:p>
    <w:p>
      <w:r>
        <w:t>Hà Nội, ngày 08 tháng 12 năm 2023</w:t>
      </w:r>
    </w:p>
    <w:p>
      <w:r>
        <w:t>Kính gửi:  Tập đoàn Điện lực Việt Nam</w:t>
      </w:r>
    </w:p>
    <w:p>
      <w:r>
        <w:t>Thực hiện chỉ đạo của Bộ trưởng Bộ Công Thương tại Quyết định số 3110/QĐ-BCT ngày 30 tháng 11 năm 2023 về việc phê duyệt Kế hoạch cung cấp điện và vận hành hệ thống điện quốc gia năm 2024, theo đó để đảm bảo cung cấp điện trong các dịp Lễ, Tết và các sự kiện chính trị, văn hóa lớn trong năm 2024, Cục Điều tiết điện lực (ĐTĐL) đề nghị Tập đoàn Điện lực Việt Nam (EVN) chỉ đạo các đơn vị trực thuộc triển khai thực hiện một số nội dung sau:</w:t>
      </w:r>
    </w:p>
    <w:p>
      <w:r>
        <w:t>1. EVN chỉ đạo, giám sát các đơn vị trực thuộc lập phương án và thực hiện đảm bảo cung cấp điện an toàn, ổn định, tin cậy và liên tục cho hệ thống điện quốc gia trong thời gian diễn ra kỳ nghỉ Tết Dương lịch và Tết Nguyên đán Giáp Thìn năm 2024. Phương án đảm bảo cung cấp điện các dịp Tết gửi về Bộ Công Thương thông qua Cục ĐTĐL.</w:t>
      </w:r>
    </w:p>
    <w:p>
      <w:r>
        <w:t>2. Báo cáo hàng ngày về tình hình cung cấp điện của các ngày: i) Tết Dương lịch (từ ngày 30 tháng 12 năm 2023 đến ngày 01 tháng 01 năm 2024); ii) Tết Nguyên Đán Giáp Thìn năm 2024 (từ ngày 08 đến ngày 14 tháng 02 năm 2024), nội dung cụ thể bao gồm: i) Phụ tải cực đại, điện năng sản xuất ngày; ii) Phương thức huy động nguồn điện, cung cấp nhiên liệu, tình hình thủy văn, công suất dự phòng và sản lượng của các nhà máy điện; iii) Tình hình vận hành lưới điện; iv) Tình hình sự cố, ngừng, giảm cung cấp điện (nếu có).</w:t>
      </w:r>
    </w:p>
    <w:p>
      <w:r>
        <w:t>Báo cáo hàng ngày được gửi trước 09h00 ngày kế tiếp.</w:t>
      </w:r>
    </w:p>
    <w:p>
      <w:r>
        <w:t>3. Báo cáo tổng hợp chi tiết về tình hình cung cấp điện sau khi kết thúc các kỳ nghỉ Tết Dương lịch vào ngày 02 tháng 01 năm 2024 và Tết Nguyên Đán Giáp Thìn năm 2024 vào ngày 15 tháng 02 năm 2024 bằng văn bản gửi về Cục ĐTĐL.</w:t>
      </w:r>
    </w:p>
    <w:p>
      <w:r>
        <w:t>4. Thông báo lịch trực vận hành, số điện thoại liên lạc (bao gồm cả số điện thoại di động) của Lãnh đạo đơn vị được giao đầu mối xử lý chung về cung cấp điện các dịp Tết để liên lạc khi cần thiết. Thông báo lịch trực vận hành các ngày: i) Tết Dương lịch gửi về Cục ĐTĐL trước ngày 28 tháng 12 năm 2023; ii) Tết Nguyên đán Giáp Thìn 2024 gửi về Cục ĐTĐL trước ngày 01 tháng 02 năm 2024.</w:t>
      </w:r>
    </w:p>
    <w:p>
      <w:r>
        <w:t>Lịch trực vận hành và các báo cáo tình hình cung cấp điện hàng ngày, báo cáo tổng hợp nhanh tình hình cung cấp điện các dịp Tết đề nghị gửi về Cục ĐTĐL qua đường thư điện tử theo địa chỉ: gshtd.erav@gmail.com./.</w:t>
      </w:r>
    </w:p>
    <w:p>
      <w:r>
        <w:t>Nơi nhận:</w:t>
      </w:r>
    </w:p>
    <w:p>
      <w:r>
        <w:t>- Như trên;</w:t>
      </w:r>
    </w:p>
    <w:p>
      <w:r>
        <w:t>- Bộ trưởng (để b/c);</w:t>
      </w:r>
    </w:p>
    <w:p>
      <w:r>
        <w:t>- Thứ trưởng Nguyễn Sinh Nhật Tân (để b/c);</w:t>
      </w:r>
    </w:p>
    <w:p>
      <w:r>
        <w:t>- Cục trưởng (để b/c);</w:t>
      </w:r>
    </w:p>
    <w:p>
      <w:r>
        <w:t>- Các Phó Cục trưởng;</w:t>
      </w:r>
    </w:p>
    <w:p>
      <w:r>
        <w:t>- Tổ giám sát A0;</w:t>
      </w:r>
    </w:p>
    <w:p>
      <w:r>
        <w:t>- Tổng công ty Truyền tải điện Quốc gia;</w:t>
      </w:r>
    </w:p>
    <w:p>
      <w:r>
        <w:t>- Trung tâm Điều độ HTĐ Quốc gia;</w:t>
      </w:r>
    </w:p>
    <w:p>
      <w:r>
        <w:t>- Các Tổng công ty điện lực;</w:t>
      </w:r>
    </w:p>
    <w:p>
      <w:r>
        <w:t>- Lưu: VT, HTĐ (ThangNGQ).</w:t>
      </w:r>
    </w:p>
    <w:p>
      <w:r>
        <w:t>KT. CỤC TRƯỞNG</w:t>
      </w:r>
    </w:p>
    <w:p>
      <w:r>
        <w:t>PHÓ CỤC TRƯỞNG</w:t>
      </w:r>
    </w:p>
    <w:p>
      <w:r>
        <w:t>Trần Tuệ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