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18358/CTHN-TTHT năm 2024 đăng ký người phụ thuộc khác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18358/CTHN-TTHT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18358/CTHN-TTHT</w:t>
      </w:r>
    </w:p>
    <w:p>
      <w:r>
        <w:t>V/v: Đăng ký người phụ thuộc khác</w:t>
      </w:r>
    </w:p>
    <w:p>
      <w:r>
        <w:t>Hà Nội, ngày 08 tháng 4 năm 2024</w:t>
      </w:r>
    </w:p>
    <w:p>
      <w:r>
        <w:t>Kính gửi:  Công ty TNHH HORIBA Việt Nam</w:t>
      </w:r>
    </w:p>
    <w:p>
      <w:r>
        <w:t>(Địa chỉ: Lô số 3 và 4, Tầng 16, Tòa nhà Detech Tower II, số 107 Nguyễn Phong Sắc, phường Dịch Vọng Hậu, quận Cầu Giấy, TP Hà Nội - MST: 0106891412)</w:t>
      </w:r>
    </w:p>
    <w:p>
      <w:r>
        <w:t>Trả lời công văn số HVNHR/CV24001 đề ngày 11/03/2024 của Công ty TNHH HORIBA Việt Nam (sau đây gọi tắt là “Công ty”) hỏi về đăng ký giảm trừ gia cảnh cho người phụ thuộc, Cục Thuế TP Hà Nội có ý kiến như sau:</w:t>
      </w:r>
    </w:p>
    <w:p>
      <w:r>
        <w:t>- Căn cứ Thông tư số 111/2013/TT-BTC ngày 15/08/2013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Điểm d, Điểm đ Khoản 1, Điều 9 quy định giảm trừ gia cảnh đối với người phụ thuộc:</w:t>
      </w:r>
    </w:p>
    <w:p>
      <w:r>
        <w:t>“1. Giảm trừ gia cảnh</w:t>
      </w:r>
    </w:p>
    <w:p>
      <w:r>
        <w:t>...d) Người phụ thuộc bao gồm:</w:t>
      </w:r>
    </w:p>
    <w:p>
      <w:r>
        <w:t>...</w:t>
      </w:r>
    </w:p>
    <w:p>
      <w:r>
        <w:t>d.4) Các cá nhân khác không nơi nương tựa mà người nộp thuế đang phải trực tiếp nuôi dưỡng và đáp ứng điều kiện tại điểm đ, khoản 1, Điều này bao gồm:</w:t>
      </w:r>
    </w:p>
    <w:p>
      <w:r>
        <w:t>d.4.1) Anh ruột, chị ruột, em ruột của người nộp thuế.</w:t>
      </w:r>
    </w:p>
    <w:p>
      <w:r>
        <w:t>d.4.2) Ông nội, bà nội; ông ngoại, bà ngoại; cô ruột, dì ruột, cậu ruột, chú ruột, bác ruột của người nộp thuế.</w:t>
      </w:r>
    </w:p>
    <w:p>
      <w:r>
        <w:t>...</w:t>
      </w:r>
    </w:p>
    <w:p>
      <w:r>
        <w:t>đ) Cá nhân được tính là người phụ thuộc theo hướng dẫn tại các tiết d.2, d.3, d.4, điểm d, khoản 1, Điều này phải đáp ứng các điều kiện sau:</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Đối với người ngoài độ tuổi lao động phải không có thu nhập hoặc có thu nhập bình quân tháng trong năm từ tất cả các nguồn thu nhập không vượt quá 1.000.000 đồng.</w:t>
      </w:r>
    </w:p>
    <w:p>
      <w:r>
        <w:t>+ Tại Điểm g quy định về hồ sơ chứng minh người phụ thuộc:</w:t>
      </w:r>
    </w:p>
    <w:p>
      <w:r>
        <w:t>“...g.4) Đối với các cá nhân khác theo hướng dẫn tại tiết d.4, điểm d, khoản 1, Điều này hồ sơ chứng minh gồm:</w:t>
      </w:r>
    </w:p>
    <w:p>
      <w:r>
        <w:t>g.4.1) Bản chụp Chứng minh nhân dân hoặc Giấy khai sinh.</w:t>
      </w:r>
    </w:p>
    <w:p>
      <w:r>
        <w:t>g.4.2) Các giấy tờ hợp pháp để xác định trách nhiệm nuôi dưỡng theo quy định của pháp luật.</w:t>
      </w:r>
    </w:p>
    <w:p>
      <w:r>
        <w:t>...</w:t>
      </w:r>
    </w:p>
    <w:p>
      <w:r>
        <w:t>Các giấy tờ hợp pháp tại tiết g.4.2, điểm g, khoản 1, Điều này là bất kỳ giấy tờ pháp lý nào xác định được mối quan hệ của người nộp thuế với người phụ thuộc như:</w:t>
      </w:r>
    </w:p>
    <w:p>
      <w:r>
        <w:t>- Bản chụp giấy tờ xác định nghĩa vụ nuôi dưỡng theo quy định của pháp luật (nếu có).</w:t>
      </w:r>
    </w:p>
    <w:p>
      <w:r>
        <w:t>- Bản chụp sổ hộ khẩu (nếu có cùng sổ hộ khẩu).</w:t>
      </w:r>
    </w:p>
    <w:p>
      <w:r>
        <w:t>- Bản chụp đăng ký tạm trú của người phụ thuộc (nếu không cùng sổ hộ khẩu).</w:t>
      </w:r>
    </w:p>
    <w:p>
      <w:r>
        <w:t>- Bản tự khai của người nộp thuế theo mẫu ban hành kèm theo văn bản hướng dẫn về quản lý thuế, có xác nhận của Ủy ban nhân dân cấp xã nơi người nộp thuế cư trú về việc người phụ thuộc đang sống cùng.</w:t>
      </w:r>
    </w:p>
    <w:p>
      <w:r>
        <w:t>- Bản tự khai của người nộp thuế theo mẫu ban hành kèm theo văn bản hướng dẫn về quản lý thuế có xác nhận của Ủy ban nhân dân cấp xã nơi người phụ thuộc đang cư trú về việc người phụ thuộc hiện đang cư trú tại địa phương và không có ai nuôi dưỡng (trường hợp không sống cùng)...”</w:t>
      </w:r>
    </w:p>
    <w:p>
      <w:r>
        <w:t>- Căn cứ Tại Khoản 5, Điều 4 Nghị định số 31/2013/NĐ-CP ngày 09/04/2013 của Chính phủ, quy định chi tiết, hướng dẫn thi hành một số điều của pháp lệnh ưu đãi người có công với cách mạng  giải thích về người độc thân không nơi nương tựa.</w:t>
      </w:r>
    </w:p>
    <w:p>
      <w:r>
        <w:t>“5.  Người sống cô đơn không nơi nương tựa là người sống độc thân, không có hoặc không còn thân nhân. ”</w:t>
      </w:r>
    </w:p>
    <w:p>
      <w:r>
        <w:t>- Căn cứ Luật số 52/2014/QH13 ngày 19/06/2014 quy định Luật hôn nhân và gia đình.</w:t>
      </w:r>
    </w:p>
    <w:p>
      <w:r>
        <w:t>+ Tại Điều 103 quy định quyền, nghĩa vụ giữa các thành viên khác của gia đình:</w:t>
      </w:r>
    </w:p>
    <w:p>
      <w:r>
        <w:t>“1. Các thành viên gia đình có quyền, nghĩa vụ quan tâm, chăm sóc, giúp đỡ, tôn trọng nhau. Quyền, lợi ích hợp pháp về nhân thân và tài sản của các thành viên gia đình quy định tại Luật này, Bộ luật dân sự và các luật khác có liên quan được pháp luật bảo vệ...”</w:t>
      </w:r>
    </w:p>
    <w:p>
      <w:r>
        <w:t>+ Tại Điều 104 quy định quyền, nghĩa vụ của ông bà nội, ông bà ngoại và cháu:</w:t>
      </w:r>
    </w:p>
    <w:p>
      <w:r>
        <w:t>“...2. Cháu có nghĩa vụ kính trọng, chăm sóc, phụng dưỡng ông bà nội, ông bà ngoại; trường hợp ông bà nội, ông bà ngoại không có con để nuôi dưỡng mình thì cháu đã thành niên có nghĩa vụ nuôi dưỡng.”</w:t>
      </w:r>
    </w:p>
    <w:p>
      <w:r>
        <w:t>+ Tại Điều 105 quy định quyền, nghĩa vụ của anh, chị, em:</w:t>
      </w:r>
    </w:p>
    <w:p>
      <w:r>
        <w:t>“Anh, chị, em có quyền, nghĩa vụ thương yêu, chăm sóc, giúp đỡ nhau; có quyền, nghĩa vụ nuôi dưỡng nhau trong trường hợp không còn cha mẹ hoặc cha mẹ không có điều kiện trông nom, nuôi dưỡng, chăm sóc, giáo dục con.”</w:t>
      </w:r>
    </w:p>
    <w:p>
      <w:r>
        <w:t>Căn cứ các quy định, trường hợp người lao động làm việc tại Công ty đăng ký giảm trừ gia cảnh đối với người phụ thuộc là ông, bà; anh, chị, em ruột thì phải đáp ứng điều kiện được tính là người phụ thuộc theo quy định tại điểm đ Khoản 1 Điều 9 và có đầy đủ hồ sơ chứng minh người phụ thuộc theo quy định tại điểm g.4 Khoản 1 Điều 9 Thông tư 111/2013/TT-BTC của Bộ Tài chính.</w:t>
      </w:r>
    </w:p>
    <w:p>
      <w:r>
        <w:t>Đề nghị Công ty căn cứ các quy định trích dẫn nêu trên, đối chiếu với tình hình thực tế để thực hiện theo đúng quy định. Trong quá trình thực hiện nếu còn vướng mắc về chính sách thuế, công ty có thể tham khảo các văn bản hướng dẫn của Cục Thuế TP Hà Nội được đăng tải trên website http://hanoi.gdt.gov.vn hoặc liên hệ với Phòng Thanh tra - Kiểm tra số 1 để được hướng dẫn cụ thể.</w:t>
      </w:r>
    </w:p>
    <w:p>
      <w:r>
        <w:t>Cục Thuế TP Hà Nội trả lời để Công ty TNHH HORIBA Việt Nam được biết và thực hiện./.</w:t>
      </w:r>
    </w:p>
    <w:p>
      <w:r>
        <w:t>Nơi nhận:</w:t>
      </w:r>
    </w:p>
    <w:p>
      <w:r>
        <w:t>- Như trên;</w:t>
      </w:r>
    </w:p>
    <w:p>
      <w:r>
        <w:t>- Phòng TKT 1;</w:t>
      </w:r>
    </w:p>
    <w:p>
      <w:r>
        <w:t>- Phòng 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