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1818/BTC-QLCS năm 2025 thực hiện Tổng kiểm kê tài sản công tại cơ quan, tổ chức, đơn vị, tài sản kết cấu hạ tầng do Nhà nước đầu tư, quản lý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1818/BTC-QLCS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1818/BTC-QLCS</w:t>
      </w:r>
    </w:p>
    <w:p>
      <w:r>
        <w:t>V/v thực hiện Tổng kiểm kê tài sản công tại cơ quan, tổ chức, đơn vị, tài sản kết cấu hạ tầng do Nhà nước đầu tư, quản lý.</w:t>
      </w:r>
    </w:p>
    <w:p>
      <w:r>
        <w:t>Hà Nội, ngày 17 tháng 02 năm 2025</w:t>
      </w:r>
    </w:p>
    <w:p>
      <w:r>
        <w:t>Kính gửi:</w:t>
      </w:r>
    </w:p>
    <w:p>
      <w:r>
        <w:t>- Các Bộ, cơ quan ngang Bộ, cơ quan thuộc Chính phủ, cơ quan khác ở trung ương;</w:t>
      </w:r>
    </w:p>
    <w:p>
      <w:r>
        <w:t>- Ủy ban nhân dân các tỉnh, thành phố trực thuộc trung ương.</w:t>
      </w:r>
    </w:p>
    <w:p>
      <w:r>
        <w:t>Thực hiện Nghị quyết số 74/2022/QH15 ngày 15/11/2022 của Quốc hội, Nghị quyết số 53/NQ-CP ngày 14/4/2023 của Chính phủ, Thủ tướng Chính phủ đã ban hành Quyết định số 213/QĐ-TTg ngày 01/3/2024 phê duyệt Đề án Tổng kiểm kê tài sản công tại cơ quan, tổ chức, đơn vị và tài sản kết cấu hạ tầng do Nhà nước đầu tư, quản lý; trong đó quy định thời hạn thực hiện Tổng kiểm kê: (1) Hoàn thành việc tổng kiểm kê: Trước ngày 31/3/2025; (2) Các bộ, ngành, địa phương báo cáo về Bộ Tài chính: Trước ngày 15/6/2025; (3) Bộ Tài chính báo cáo Chính phủ, Thủ tướng chính phủ: Trước ngày 31/7/2025.</w:t>
      </w:r>
    </w:p>
    <w:p>
      <w:r>
        <w:t>Qua theo dõi tiến độ thực hiện tổng kiểm kê trên Phần mềm Tổng kiểm kê tài sản công, các Bộ, ngành, địa phương đã tích cực triển khai thực hiện, tính đến ngày 14/02/2024, một số Bộ, địa phương thực hiện tốt công tác tổng kiểm kê và đạt tiến độ nhanh (như: Ngân hàng nhà nước Việt Nam, Bộ Tư pháp, Bộ Tài chính, thành phố Hải Phòng, thành phố Hà Nội, tỉnh Quảng Ninh, Đồng Nai, Thái Nguyên). Tuy nhiên, cũng còn có một số Bộ, ngành, địa phương chưa quan tâm đến công tác tổng kiểm kê, tiến độ thực hiện còn chậm so với tiến độ chung của cả nước (như: Bộ Nông nghiệp và Phát triển nông thôn, Đại học Quốc gia Hà Nội, tỉnh Tây Ninh, Gia Lai, Bình Dương, Hà Nam, Đắk Nông, Bắc Giang...).</w:t>
      </w:r>
    </w:p>
    <w:p>
      <w:r>
        <w:t>Để bảo đảm việc thực hiện Tổng kiểm kê theo đúng tiến độ đã được Thủ tướng Chính phủ phê duyệt, Bộ Tài chính đề nghị các Bộ, cơ quan trung ương, Ủy ban nhân dân cấp tỉnh chỉ đạo thực hiện:</w:t>
      </w:r>
    </w:p>
    <w:p>
      <w:r>
        <w:t>1. Các cơ quan, tổ chức, đơn vị, doanh nghiệp quản lý, sử dụng tài sản:</w:t>
      </w:r>
    </w:p>
    <w:p>
      <w:r>
        <w:t>- Thực hiện đăng ký đối tượng kiểm kê đối với loại tài sản được giao quản lý/tạm quản lý trên Phần mềm Tổng kiểm kê tài sản công, hoàn thành trước ngày 20/02/2025  (Hướng dẫn đăng ký đối tượng kiểm kê theo Phụ lục 1 - đính kèm).</w:t>
      </w:r>
    </w:p>
    <w:p>
      <w:r>
        <w:t>- Thành lập Tổ kiểm kê của cơ quan, tổ chức, đơn vị, doanh nghiệp và tiến hành kiểm đếm thực tế tài sản tại thời điểm kiểm kê; so sánh, đối chiếu với số liệu theo dõi, hạch toán trên sổ kế toán, hoàn thành trước ngày 31/3/2025.</w:t>
      </w:r>
    </w:p>
    <w:p>
      <w:r>
        <w:t>- Cập nhật dữ liệu kết quả tổng kiểm kê lên Phần mềm Tổng kiểm kê tài sản công và thực hiện gửi Báo cáo kết quả tổng kiểm kê trên Phần mềm Tổng kiểm kê tài sản công, hoàn thành trước ngày 31/3/2025; đồng thời gửi bản giấy Báo cáo kết quả tổng kiểm kê tới cơ quan quản lý cấp trên trực tiếp.</w:t>
      </w:r>
    </w:p>
    <w:p>
      <w:r>
        <w:t>2. Các cơ quan quản lý cấp trên (đơn vị tổng hợp) kiểm tra tính logic, chính xác của Báo cáo do cơ quan, tổ chức, đơn vị thuộc phạm vi quản lý gửi và thực hiện duyệt báo cáo trên Phần mềm Tổng kiểm kê tài sản công và lập Báo cáo tổng hợp (bản giấy) gửi cơ quan quản lý cấp trên ngay sau khi tất cả các cơ quan, tổ chức, đơn vị, doanh nghiệp thuộc phạm vi quản lý đã hoàn thành tổng kiểm kê, gửi báo cáo và hoàn thành việc duyệt báo cáo.</w:t>
      </w:r>
    </w:p>
    <w:p>
      <w:r>
        <w:t>3. Giao cơ quan chuyên môn của Bộ, cơ quan trung ương, Sở Tài chính và các cơ quan chuyên môn cấp tỉnh, Ủy ban nhân dân cấp huyện thường xuyên đôn đốc, kiểm tra trực tiếp việc kiểm kê và tổng hợp số liệu kiểm kê của các cơ quan, tổ chức, đơn vị thuộc phạm vi quản lý.</w:t>
      </w:r>
    </w:p>
    <w:p>
      <w:r>
        <w:t>4. Bộ, cơ quan trung ương, Ủy ban nhân dân cấp tỉnh gửi Báo cáo kết quả tổng kiểm kê của Bộ, cơ quan trung ương, địa phương (bản giấy) theo đề cương ( tại Phụ lục 2 - đính kèm ) về Bộ Tài chính để tổng hợp chung, hoàn thành trước ngày 15/6/2025.</w:t>
      </w:r>
    </w:p>
    <w:p>
      <w:r>
        <w:t>Quá trình thực hiện, nếu có vướng mắc phát sinh, đề nghị Quý cơ quan phản ánh với cán bộ của Cục Quản lý công sản được giao hỗ trợ theo Công văn số 10074/BTC-QLCS ngày 23/9/2024 hoặc phản ánh bằng văn bản về Bộ Tài chính để phối hợp xử lý theo quy định./.</w:t>
      </w:r>
    </w:p>
    <w:p>
      <w:r>
        <w:t>Nơi nhận:</w:t>
      </w:r>
    </w:p>
    <w:p>
      <w:r>
        <w:t>- Như trên (để b/cáo);</w:t>
      </w:r>
    </w:p>
    <w:p>
      <w:r>
        <w:t>- Thủ tướng Chính phủ (để b/cáo);</w:t>
      </w:r>
    </w:p>
    <w:p>
      <w:r>
        <w:t>- Phó Thủ tướng CP Hồ Đức Phớc (để b/cáo);</w:t>
      </w:r>
    </w:p>
    <w:p>
      <w:r>
        <w:t>- Bộ trưởng Nguyễn Văn Thắng (để b/cáo);</w:t>
      </w:r>
    </w:p>
    <w:p>
      <w:r>
        <w:t>- Sở Tài chính tỉnh, TP trực thuộc TW;</w:t>
      </w:r>
    </w:p>
    <w:p>
      <w:r>
        <w:t>- Lưu: VT, QLCS.</w:t>
      </w:r>
    </w:p>
    <w:p>
      <w:r>
        <w:t>KT. BỘ TRƯỞNG</w:t>
      </w:r>
    </w:p>
    <w:p>
      <w:r>
        <w:t>THỨ TRƯỞNG</w:t>
      </w:r>
    </w:p>
    <w:p>
      <w:r>
        <w:t>Bùi Văn Khắng</w:t>
      </w:r>
    </w:p>
    <w:p>
      <w:r>
        <w:t>PHỤ LỤC 1</w:t>
      </w:r>
    </w:p>
    <w:p>
      <w:r>
        <w:t>HƯỚNG DẪN THỰC HIỆN ĐĂNG KÝ ĐỐI TƯỢNG KIỂM KÊ TRÊN PHẦN MỀM TỔNG KIỂM KÊ TÀI SẢN CÔNG</w:t>
      </w:r>
    </w:p>
    <w:p>
      <w:r>
        <w:t>(Kèm theo Công văn số 1818/BTC-QLCS ngày 17/02/2025 của Bộ Tài chính)</w:t>
      </w:r>
    </w:p>
    <w:p>
      <w:r>
        <w:t>Việc thực hiện Đăng ký Đối tượng kiểm kê trên Phần mềm Tổng kiểm kê tài sản công (Phần mềm) chỉ dành cho đối tượng là Đơn vị kiểm kê (đơn vị được giao quản lý/tạm quản lý, sử dụng tài sản công tại cơ quan, tổ chức, đơn vị, tài sản kết cấu hạ tầng do nhà nước đầu tư, quản lý theo quy định tại khoản 2 Mục III Quyết định số 213/QĐ-TTg ngày 01/3/2024 của Thủ tướng Chính phủ).</w:t>
      </w:r>
    </w:p>
    <w:p>
      <w:r>
        <w:t>Đơn vị kiểm kê sử dụng tài khoản được cấp (gồm Tên đăng nhập, mật khẩu) để đăng nhập vào Phần mềm theo đường dẫn https://kktsc.mof.gov.vn.</w:t>
      </w:r>
    </w:p>
    <w:p>
      <w:r>
        <w:t>Sau khi đăng nhập thành công, Đơn vị kiểm kê kiểm tra lại thông tin của đơn vị (tránh đăng nhập sang tài khoản của đơn vị khác) và thực hiện các bước theo thứ tự từ 1 đến 4 như sau:</w:t>
      </w:r>
    </w:p>
    <w:p>
      <w:r>
        <w:t>Cụ thể:</w:t>
      </w:r>
    </w:p>
    <w:p>
      <w:r>
        <w:t>Bước 1: Ấn vào chức năng “Tổng hợp báo cáo”.</w:t>
      </w:r>
    </w:p>
    <w:p>
      <w:r>
        <w:t>Bước 2: Ấn vào chức năng “23. Báo cáo đơn vị”.</w:t>
      </w:r>
    </w:p>
    <w:p>
      <w:r>
        <w:t>Bước 3: Giao diện màn hình trên Phần mềm hiển thị lần lượt 19 Mẫu số báo cáo tương ứng với 19 loại tài sản thuộc phạm vi kiểm kê theo Quyết định số 213/QĐ-TTg ở trạng thái mặc định là "Không thuộc đối tượng kiểm kê”: Tùy theo việc được giao quản lý/tạm quản lý, sử dụng tài sản nào trong 19 loại tài sản, Đơn vị kiểm kê sẽ thực hiện Đăng ký đối tượng kiểm kê trên Phần mềm bằng cách Ấn thay đổi trạng thái báo cáo của loại tài sản được giao kiểm kê từ trạng thái “Không thuộc đối tượng kiểm kê” sang trạng thái “Thuộc đối tượng kiểm kê”.</w:t>
      </w:r>
    </w:p>
    <w:p>
      <w:r>
        <w:t>Bước 4: Sau khi thay đổi trạng thái báo cáo của các Loại tài sản Đơn vị kiểm kê được giao quản lý/tạm quản lý. Đơn vị kiểm kê ấn “Cập nhật trạng thái” để Lưu thông tin và hoàn thành việc Đăng ký đối tượng kiểm kê.</w:t>
      </w:r>
    </w:p>
    <w:p>
      <w:r>
        <w:t>Lưu ý:</w:t>
      </w:r>
    </w:p>
    <w:p>
      <w:r>
        <w:t>- Việc Đăng ký đối tượng kiểm kê phải được Đơn vị kiểm kê hoàn thành trước ngày 20/02/2025.</w:t>
      </w:r>
    </w:p>
    <w:p>
      <w:r>
        <w:t>- Các Đơn vị kiểm kê chịu trách nhiệm về tính chính xác, trung thực của việc đăng ký đối tượng kiểm kê đối với các loại tài sản được giao quản lý/tạm quản lý, trong đó:</w:t>
      </w:r>
    </w:p>
    <w:p>
      <w:r>
        <w:t>+ Các cơ quan nhà nước, đơn vị lực lượng vũ trang nhân dân,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thuộc đối tượng kiểm kê tài sản cố định tại cơ quan, tổ chức, đơn vị (Mẫu số 01a-BC/TSCĐ).</w:t>
      </w:r>
    </w:p>
    <w:p>
      <w:r>
        <w:t>+ Các cơ quan, tổ chức, đơn vị không thuộc Đối tượng được giao quản lý tài sản kết cấu hạ tầng (như trường học, bệnh viện, trung tâm y tế...) thì không kiểm kê đối với các loại tài sản kết cấu hạ tầng.</w:t>
      </w:r>
    </w:p>
    <w:p>
      <w:r>
        <w:t>+ Các cơ quan, tổ chức, đơn vị giao quản lý nhiều loại tài sản kết cấu hạ tầng thì phải đăng ký đối tượng kiểm kê và thực hiện báo cáo các loại tài sản kết cấu hạ tầng được giao quản lý tương ứng (Ví dụ: Ủy ban nhân dân cấp xã được giao quản lý đối với tài sản kết cấu hạ tầng giao thông đường bộ, công trình nước sạch, chợ, nhà văn hóa thôn/xã... thì phải đăng ký đối tượng kiểm kê đối với các loại tài sản gồm: Tài sản công tại cơ quan tổ chức, đơn vị (Mẫu số 01a-BC/TSCĐ, tài sản kết cấu hạ tầng giao thông đường bộ (Mẫu số 02a-BC/HTĐB), tài sản kết cấu hạ tầng cấp nước sạch (Mẫu số 08a-BC/HTNS), tài sản kết cấu hạ tầng thương mại là chợ (Mẫu số 10a-BC/HTTMC), tài sản kết cấu hạ tầng thuộc thiết chế văn hóa, thiết chế thể thao, làng văn hóa (Mẫu số 18a-BC/HTVHTT)....</w:t>
      </w:r>
    </w:p>
    <w:p>
      <w:r>
        <w:t>+ Các doanh nghiệp được giao quản lý tài sản kết cấu hạ tầng theo hình thức không ghi tăng vốn nhà nước cho doanh nghiệp thì đăng ký đối tượng kiểm kê đối với loại tài sản kết cấu hạ tầng tương ứng, không đăng ký đối tượng kiểm kê đối với tài sản cố định tại cơ quan, tổ chức, đơn vị./.</w:t>
      </w:r>
    </w:p>
    <w:p>
      <w:r>
        <w:t>PHỤ LỤC 2</w:t>
      </w:r>
    </w:p>
    <w:p>
      <w:r>
        <w:t>ĐỀ CƯƠNG BÁO CÁO KẾT QUẢ TỔNG KIỂM KÊ TÀI SẢN CÔNG TẠI CƠ QUAN, TỔ CHỨC, ĐƠN VỊ, TÀI SẢN KẾT CẤU HẠ TẦNG DO NHÀ NƯỚC ĐẦU TƯ, QUẢN LÝ</w:t>
      </w:r>
    </w:p>
    <w:p>
      <w:r>
        <w:t>(Kèm theo Công văn số 1818/BTC-QLCS ngày 17/02/2025 của Bộ Tài chính)</w:t>
      </w:r>
    </w:p>
    <w:p>
      <w:r>
        <w:t>1. VIỆC TRIỂN KHAI TỔNG KIỂM KÊ TÀI SẢN CÔNG CỦA BỘ, CƠ QUAN TRUNG ƯƠNG, ĐỊA PHƯƠNG   (Nêu cụ thể các công việc đã triển khai thực hiện như: thành lập Ban chỉ đạo, ban hành Kế hoạch kiểm kê của địa phương, tập huấn, hướng dẫn, đôn đốc,... và nêu rõ kết quả thực hiện là hoàn thành sớm/đúng hạn/chậm so với kế hoạch chung).</w:t>
      </w:r>
    </w:p>
    <w:p>
      <w:r>
        <w:t>II. TỔNG HỢP KẾT QUẢ TỔNG KIỂM KÊ TÀI SẢN CÔNG TẠI CƠ QUAN, TỔ CHỨC, ĐƠN VỊ, TÀI SẢN KẾT CẤU HẠ TẦNG DO NHÀ NƯỚC ĐẦU TƯ, QUẢN LÝ</w:t>
      </w:r>
    </w:p>
    <w:p>
      <w:r>
        <w:t>1. Tổng hợp tài sản công tại cơ quan, tổ chức, đơn vị</w:t>
      </w:r>
    </w:p>
    <w:p>
      <w:r>
        <w:t>- Tổng số cơ quan, tổ chức, đơn vị được giao quản lý, sử dụng tài sản công (đối tượng kiểm kê tài sản);</w:t>
      </w:r>
    </w:p>
    <w:p>
      <w:r>
        <w:t>- Thông tin tài sản công tại cơ quan, tổ chức, đơn vị (số lượng, nguyên giá, giá trị còn lại); trong đó, chia ra:</w:t>
      </w:r>
    </w:p>
    <w:p>
      <w:r>
        <w:t>+ Theo loại hình: Cơ quan nhà nước; Đơn vị sự nghiệp công lập; cơ quan Đảng cộng sản Việt Nam; Tổ chức khác.</w:t>
      </w:r>
    </w:p>
    <w:p>
      <w:r>
        <w:t>+ Theo giá trị của tài sản: Tài sản đã xác định được giá trị: Tài sản chưa xác định được giá trị</w:t>
      </w:r>
    </w:p>
    <w:p>
      <w:r>
        <w:t>(Tổng hợp theo Mẫu số 01b, 01c, 01d, 01đ kèm theo Công văn số 8131/BTC-QLCS ngày 01/8/2024 của Bộ Tài chính - xuất báo cáo từ Phần mềm Tổng kiểm kê tài sản công).</w:t>
      </w:r>
    </w:p>
    <w:p>
      <w:r>
        <w:t>2. Tổng hợp tài sản kết cấu hạ tầng đường bộ do Nhà nước đầu tư, quản lý</w:t>
      </w:r>
    </w:p>
    <w:p>
      <w:r>
        <w:t>- Tổng số cơ quan, tổ chức, đơn vị được giao Quản lý, sử dụng tài sản công (đối tượng kiểm kê tài sản):</w:t>
      </w:r>
    </w:p>
    <w:p>
      <w:r>
        <w:t>- Thông tin tài sản công tại cơ quan, tổ chức, đơn vị (số lượng, nguyên giá, giá trị còn lại); trong đó, chia ra:</w:t>
      </w:r>
    </w:p>
    <w:p>
      <w:r>
        <w:t>+ Theo loại hình: Cơ quan nhà nước; Đơn vị sự nghiệp công lập; Doanh nghiệp 100% vốn nhà nước; Doanh nghiệp có vốn nhà nước; Đối tượng khác.</w:t>
      </w:r>
    </w:p>
    <w:p>
      <w:r>
        <w:t>+ Theo giá trị của tài sản: Tài sản đã xác định được giá trị; Tài sản chưa xác định được giá trị</w:t>
      </w:r>
    </w:p>
    <w:p>
      <w:r>
        <w:t>(Tổng hợp theo Mẫu số 02b, 02c, 02d, 02đ kèm theo Công văn số 8131/BTC-QLCS ngày 01/8/2024 của Bộ Tài chính - xuất báo cáo từ Phần mềm Tổng kiểm kê tài sản công).</w:t>
      </w:r>
    </w:p>
    <w:p>
      <w:r>
        <w:t>….</w:t>
      </w:r>
    </w:p>
    <w:p>
      <w:r>
        <w:t>Tùy thuộc vào các loại tài sản kết cấu hạ tầng do Nhà nước đầu tư, quản lý mà Bộ, cơ quan trung ương, địa phương Quản lý để bổ sung báo cáo các loại tài sản kết cấu hạ tầng tương ứng.</w:t>
      </w:r>
    </w:p>
    <w:p>
      <w:r>
        <w:t>III. ĐÁNH GIÁ CHUNG VỀ CÔNG TÁC QUẢN LÝ TÀI SẢN CÔNG THÔNG QUA VIỆC THỰC HIỆN TỔNG KIỂM KÊ</w:t>
      </w:r>
    </w:p>
    <w:p>
      <w:r>
        <w:t>1. Kết quả đã đạt được</w:t>
      </w:r>
    </w:p>
    <w:p>
      <w:r>
        <w:t>2. Khó khăn, vướng mắc và nguyên nhân.</w:t>
      </w:r>
    </w:p>
    <w:p>
      <w:r>
        <w:t>IV. ĐỀ XUẤT, KIẾN NGHỊ</w:t>
      </w:r>
    </w:p>
    <w:p>
      <w:r>
        <w:t>1. Về cơ chế, chính sách.</w:t>
      </w:r>
    </w:p>
    <w:p>
      <w:r>
        <w:t>2. Về tiêu chuẩn, định mức sử dụng tài sản</w:t>
      </w:r>
    </w:p>
    <w:p>
      <w:r>
        <w:t>3. Về việc xây dựng Cơ sở dữ liệu</w:t>
      </w:r>
    </w:p>
    <w:p>
      <w:r>
        <w:t>4. Về công tác tổ chức quản lý, sử dụng tài sản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