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1807/VPCP-KTTH năm 2025 về Kế hoạch tổng thể phát triển thương mại điện tử quốc gia giai đoạn 2026-2030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1807/VPCP-KTTH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06/03/2025</w:t>
            </w:r>
          </w:p>
        </w:tc>
      </w:tr>
      <w:tr>
        <w:tc>
          <w:tcPr>
            <w:tcW w:type="dxa" w:w="4320"/>
          </w:tcPr>
          <w:p>
            <w:r>
              <w:t>Ngày hiệu lực</w:t>
            </w:r>
          </w:p>
        </w:tc>
        <w:tc>
          <w:tcPr>
            <w:tcW w:type="dxa" w:w="4320"/>
          </w:tcPr>
          <w:p>
            <w:r>
              <w:t>06/03/2025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1807/VPCP-KTTH</w:t>
      </w:r>
    </w:p>
    <w:p>
      <w:r>
        <w:t>V/v Kế hoạch tổng thể phát triển thương mại điện tử quốc gia giai đoạn 2026-2030</w:t>
      </w:r>
    </w:p>
    <w:p>
      <w:r>
        <w:t>Hà Nội, ngày 06 tháng 3 năm 2025</w:t>
      </w:r>
    </w:p>
    <w:p>
      <w:r>
        <w:t>Kính gửi:  Bộ trưởng Bộ Công Thương</w:t>
      </w:r>
    </w:p>
    <w:p>
      <w:r>
        <w:t>Xét đề nghị của Bộ Công Thương tại Tờ trình số 294/TTr-BCT ngày 13 tháng 01 năm 2025 về việc phê duyệt Kế hoạch tổng thể phát triển thương mại điện tử quốc gia giai đoạn 2026-2030 (Kế hoạch), Phó Thủ tướng Chính phủ Bùi Thanh Sơn có ý kiến như sau:</w:t>
      </w:r>
    </w:p>
    <w:p>
      <w:r>
        <w:t>1. Ghi nhận trách nhiệm, nỗ lực của Bộ Công Thương trong quá trình nghiên cứu, xây dựng, hoàn thiện Kế hoạch công phu theo chức năng, nhiệm vụ được giao. Bộ Công Thương tiếp thu ý kiến của các Bộ, cơ quan liên quan để hoàn thiện Kế hoạch, sử dụng làm tài liệu quan trọng phục vụ công tác quản lý nhà nước được giao.</w:t>
      </w:r>
    </w:p>
    <w:p>
      <w:r>
        <w:t>2. Hiện nay, Quốc hội, Chính phủ, Thủ tướng Chính phủ đã ban hành đầy đủ khung khổ pháp luật về quy hoạch, kế hoạch thực hiện Quy hoạch (quốc gia, vùng, tỉnh, ngành ...), chiến lược, kế hoạch thực hiện ngành, lĩnh vực, trong đó có xác định rõ quan điểm, mục tiêu và các giải pháp cụ thể để phát triển từng ngành, lĩnh vực; trên cơ sở đó, Bộ Công Thương chủ trì, phối hợp với các cơ quan liên quan xây dựng kế hoạch, lập chương trình, dự án cụ thể theo quy trình, thủ tục và quy định hiện hành để thúc đẩy thương mại điện tử phát triển mạnh mẽ, bền vững. Bộ Công Thương xem xét, cân nhắc thời điểm ban hành Kế hoạch bảo đảm việc đánh giá kết quả, số liệu của giai đoạn trước được cập nhật đầy đủ, chính xác.</w:t>
      </w:r>
    </w:p>
    <w:p>
      <w:r>
        <w:t>Văn phòng Chính phủ thông báo để Bộ Công Thương biết, thực hiện./.</w:t>
      </w:r>
    </w:p>
    <w:p>
      <w:r>
        <w:t>Nơi nhận:</w:t>
      </w:r>
    </w:p>
    <w:p>
      <w:r>
        <w:t>- Như trên;</w:t>
      </w:r>
    </w:p>
    <w:p>
      <w:r>
        <w:t>- TTgCP, PTTg Bùi Thanh Sơn,</w:t>
      </w:r>
    </w:p>
    <w:p>
      <w:r>
        <w:t>- VPCP: BTCN, PCN Nguyễn Sỹ Hiệp, Cục KSTT; các Vụ PL, CN;</w:t>
      </w:r>
    </w:p>
    <w:p>
      <w:r>
        <w:t>- Lưu: VT, KTTH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