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180/TTg-CN năm 2024 phê duyệt Khung chính sách về bồi thường, hỗ trợ, tái định cư Dự án đầu tư xây dựng tuyến đường thành phố Bắc Kạn - Hồ Ba Bể kết nối sang Na Hang, Tuyên Quang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180/TTg-CN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180/TTg-CN</w:t>
      </w:r>
    </w:p>
    <w:p>
      <w:r>
        <w:t>V/v phê duyệt Khung chính sách về bồi thường, hỗ trợ, tái định cư Dự án đầu tư xây dựng tuyến đường thành phố Bắc Kạn - Hồ Ba Bể kết nối sang Na Hang, Tuyên Quang.</w:t>
      </w:r>
    </w:p>
    <w:p>
      <w:r>
        <w:t>Hà Nội, ngày 19 tháng 3 năm 2024</w:t>
      </w:r>
    </w:p>
    <w:p>
      <w:r>
        <w:t>Kính gửi:</w:t>
      </w:r>
    </w:p>
    <w:p>
      <w:r>
        <w:t>- Bộ Tài nguyên và Môi trường;</w:t>
      </w:r>
    </w:p>
    <w:p>
      <w:r>
        <w:t>- Ủy ban nhân dân tỉnh Bắc Kạn;</w:t>
      </w:r>
    </w:p>
    <w:p>
      <w:r>
        <w:t>- Ủy ban nhân dân tỉnh Tuyên Quang.</w:t>
      </w:r>
    </w:p>
    <w:p>
      <w:r>
        <w:t>Xét đề nghị của Ủy ban nhân dân tỉnh Bắc Kạn (văn bản số 42/TTr-UBND ngày 12 tháng 3 năm 2024), ý kiến thẩm tra của Bộ Tài nguyên và Môi trường (văn bản số 1313/BTNMT-QHPTTNĐ ngày 04 tháng 3 năm 2024) về việc phê duyệt Khung chính sách về bồi thường, hỗ trợ, tái định cư Dự án đầu tư xây dựng tuyến đường thành phố Bắc Kạn - Hồ Ba Bể kết nối sang Na Hang, Tuyên Quang Phó Thủ tướng Chính phủ Trần Hồng Hà có ý kiến như sau:</w:t>
      </w:r>
    </w:p>
    <w:p>
      <w:r>
        <w:t>1. Phê duyệt Khung chính sách về bồi thường, hỗ trợ, tái định cư Dự án đầu tư xây dựng tuyến đường thành phố Bắc Kạn - Hồ Ba Bể kết nối sang Na Hang, Tuyên Quang như đề nghị của Ủy ban nhân dân tỉnh Bắc Kạn và ý kiến thẩm tra của Bộ Tài nguyên và Môi trường tại các văn bản nêu trên.</w:t>
      </w:r>
    </w:p>
    <w:p>
      <w:r>
        <w:t>2. Ủy ban nhân dân tỉnh Bắc Kạn chịu trách nhiệm toàn diện về nội dung Khung chính sách; Ủy ban nhân dân các tỉnh: Bắc Kạn, Tuyên Quang chịu trách nhiệm chỉ đạo thực hiện Khung chính sách đã được phê duyệt theo đúng quy định của pháp luật./.</w:t>
      </w:r>
    </w:p>
    <w:p>
      <w:r>
        <w:t>Nơi nhận:</w:t>
      </w:r>
    </w:p>
    <w:p>
      <w:r>
        <w:t>- Như trên;</w:t>
      </w:r>
    </w:p>
    <w:p>
      <w:r>
        <w:t>- Thủ tướng, các Phó Thủ tướng CP;</w:t>
      </w:r>
    </w:p>
    <w:p>
      <w:r>
        <w:t>- Các Bộ: KHĐT, TC, NN&amp;PTNT;</w:t>
      </w:r>
    </w:p>
    <w:p>
      <w:r>
        <w:t>- VPCP: BTCN, PCN Nguyễn Sỹ Hiệp, Trợ lý TTg, TGĐ Cổng TTĐT, các Vụ: TH, NN, KTTH, QHĐP;</w:t>
      </w:r>
    </w:p>
    <w:p>
      <w:r>
        <w:t>- Lưu: VT, CN (2) nvh.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