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1798/UBND-ĐMPT năm 2025 thực hiện Quyết định của Bộ Khoa học và Công nghệ về Khung kiến thức, kỹ năng số cơ bản và Hướng dẫn đánh giá, xác nhận hoàn thành mức độ phổ cập kỹ năng số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1798/UBND-ĐMPT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1798/UBND-ĐMPT</w:t>
      </w:r>
    </w:p>
    <w:p>
      <w:r>
        <w:t>V/v triển khai thực hiện Quyết định của Bộ Khoa học và Công nghệ ban hành Khung kiến thức, kỹ năng số cơ bản và Hướng dẫn đánh giá, xác nhận hoàn thành mức độ phổ cập kỹ năng số</w:t>
      </w:r>
    </w:p>
    <w:p>
      <w:r>
        <w:t>Hà Nội, ngày 06 tháng 5 năm 2025</w:t>
      </w:r>
    </w:p>
    <w:p>
      <w:r>
        <w:t>Kính gửi:</w:t>
      </w:r>
    </w:p>
    <w:p>
      <w:r>
        <w:t>- Các sở, ban, ngành Thành phố;</w:t>
      </w:r>
    </w:p>
    <w:p>
      <w:r>
        <w:t>- UBND quận, huyện, thị xã.</w:t>
      </w:r>
    </w:p>
    <w:p>
      <w:r>
        <w:t>Ủy ban nhân dân Thành phố nhận được Quyết định số 757/QĐ-BKHCN ngày 29/4/2025 của Bộ Khoa học và Công nghệ ban hành Khung kiến thức, kỹ năng số cơ bản và Hướng dẫn đánh giá, xác nhận hoàn thành mức độ phổ cập kỹ năng số  (có bản chụp gửi kèm) . Về việc này, UBND Thành phố chỉ đạo như sau:</w:t>
      </w:r>
    </w:p>
    <w:p>
      <w:r>
        <w:t>1. Sở Khoa học và Công nghệ</w:t>
      </w:r>
    </w:p>
    <w:p>
      <w:r>
        <w:t>a) Tham mưu UBND Thành phố triển khai thực hiện Quyết định của Bộ Khoa học và Công nghệ gắn với Phong trào “Bình dân học vụ số”; chủ trì, phối hợp các sở, ngành liên quan tham mưu UBND Thành phố tổ chức Lễ phát động Phong trào “Bình dân học vụ số” trên toàn Thành phố, hoàn thành trước ngày 20/5/2025.</w:t>
      </w:r>
    </w:p>
    <w:p>
      <w:r>
        <w:t>b) Chủ trì tổ chức biên soạn tài liệu, xây dựng chương trình, bài giảng; tổ chức các lớp đào tạo, bồi dưỡng kiến thức, kỹ năng số; hướng dẫn, tổ chức đánh giá, xác nhận hoàn thành mức độ phổ cập kỹ năng số cho các nhóm đối tượng theo hướng dẫn của Bộ Khoa học và Công nghệ.</w:t>
      </w:r>
    </w:p>
    <w:p>
      <w:r>
        <w:t>c) Chủ trì triển khai các nền tảng đào tạo trực tuyến, hệ thống số hóa; tích hợp kết quả đánh giá, xác nhận kỹ năng số vào VNeID và các cơ sở dữ liệu chuyên ngành theo quy định tại Hướng dẫn đánh giá, xác nhận ban hành kèm Quyết định.</w:t>
      </w:r>
    </w:p>
    <w:p>
      <w:r>
        <w:t>d) Chủ động tổ chức phổ biến, quán triệt nội dung Quyết định của Bộ Khoa học và Công nghệ, Khung kỹ năng số cơ bản và Hướng dẫn đánh giá, xác nhận đến các sở, ngành, UBND các quận, huyện, thị xã và các đơn vị liên quan.</w:t>
      </w:r>
    </w:p>
    <w:p>
      <w:r>
        <w:t>đ) Chủ trì, phối hợp các đơn vị liên quan kiểm tra, giám sát, đôn đốc việc triển khai thực hiện; tổng hợp, đề xuất giải pháp tháo gỡ khó khăn, vướng mắc.</w:t>
      </w:r>
    </w:p>
    <w:p>
      <w:r>
        <w:t>2. Sở Giáo dục và Đào tạo</w:t>
      </w:r>
    </w:p>
    <w:p>
      <w:r>
        <w:t>a) Chủ trì, phối hợp Sở Khoa học và Công nghệ, các đơn vị liên quan triển khai phổ cập kiến thức, kỹ năng số cho học sinh, sinh viên theo quy định của Bộ Giáo dục và Đào tạo; lồng ghép nội dung Khung kỹ năng số cơ bản vào chương trình đào tạo phù hợp từng cấp học; hướng dẫn, đánh giá, xác nhận hoàn thành phổ cập kỹ năng số cho học sinh, sinh viên.</w:t>
      </w:r>
    </w:p>
    <w:p>
      <w:r>
        <w:t>b) Chỉ đạo các cơ sở giáo dục thực hiện truyền thông, phổ biến Khung kỹ năng số cơ bản trong toàn ngành giáo dục Thành phố.</w:t>
      </w:r>
    </w:p>
    <w:p>
      <w:r>
        <w:t>3. Sở Nội vụ</w:t>
      </w:r>
    </w:p>
    <w:p>
      <w:r>
        <w:t>a) Chủ trì, phối hợp Sở Khoa học và Công nghệ, các đơn vị liên quan đưa kết quả phổ cập kỹ năng số cơ bản vào tiêu chí đánh giá cán bộ, công chức, viên chức; tích hợp kết quả xác nhận kỹ năng số vào hồ sơ công chức, viên chức của Thành phố.</w:t>
      </w:r>
    </w:p>
    <w:p>
      <w:r>
        <w:t>b) Phối hợp hướng dẫn các cơ quan, đơn vị tổ chức đào tạo, đánh giá, xác nhận kỹ năng số cho cán bộ, công chức, viên chức theo Hướng dẫn của Bộ Khoa học và Công nghệ.</w:t>
      </w:r>
    </w:p>
    <w:p>
      <w:r>
        <w:t>4. Sở Văn hóa và Thể thao</w:t>
      </w:r>
    </w:p>
    <w:p>
      <w:r>
        <w:t>a) Chủ trì, phối hợp Sở Khoa học và Công nghệ tổ chức truyền thông, phổ biến Khung kiến thức, kỹ năng số cơ bản, Hướng dẫn đánh giá, xác nhận trên các phương tiện truyền thông đại chúng, nền tảng văn hóa số, mạng xã hội; bảo đảm lan tỏa, nâng cao nhận thức, khuyến khích sự tham gia của người dân, doanh nghiệp.</w:t>
      </w:r>
    </w:p>
    <w:p>
      <w:r>
        <w:t>b) Phối hợp các cơ quan, đơn vị liên quan hướng dẫn công tác truyền thông, phổ biến, bảo đảm đồng bộ, hiệu quả.</w:t>
      </w:r>
    </w:p>
    <w:p>
      <w:r>
        <w:t>5. Các sở, ban, ngành; UBND quận, huyện, thị xã</w:t>
      </w:r>
    </w:p>
    <w:p>
      <w:r>
        <w:t>a) Tổ chức quán triệt, tuyên truyền, phổ biến Quyết định của Bộ Khoa học và Công nghệ đến toàn thể cán bộ, công chức, viên chức, người lao động, cộng đồng doanh nghiệp, Nhân dân trên địa bàn; ưu tiên sử dụng nền tảng đào tạo trực tuyến mở đại trà (MOOC), nền tảng quản lý học tập (LMS), mạng xã hội, hạ tầng văn hóa số để lan tỏa.</w:t>
      </w:r>
    </w:p>
    <w:p>
      <w:r>
        <w:t>b) Căn cứ chức năng, nhiệm vụ, rà soát, điều chỉnh, bổ sung chương trình, kế hoạch, đề án, nhiệm vụ chuyên môn phù hợp Khung kiến thức, kỹ năng số cơ bản; lồng ghép nội dung phổ cập kỹ năng số vào các hoạt động liên quan; triển khai Phong trào “Bình dân học vụ số” tại cơ quan, đơn vị, địa phương; huy động tổ công nghệ số cộng đồng, cán bộ công nghệ thông tin, tình nguyện viên số; bố trí cơ sở vật chất, địa điểm phục vụ đào tạo, đánh giá.</w:t>
      </w:r>
    </w:p>
    <w:p>
      <w:r>
        <w:t>c) Định kỳ hoặc đột xuất khi có yêu cầu, báo cáo kết quả thực hiện về UBND Thành phố (qua Sở Khoa học và Công nghệ) để tổng hợp, báo cáo Bộ Khoa học và Công nghệ, Ban Chỉ đạo Trung ương./.</w:t>
      </w:r>
    </w:p>
    <w:p>
      <w:r>
        <w:t>Nơi nhận:</w:t>
      </w:r>
    </w:p>
    <w:p>
      <w:r>
        <w:t>- Như trên;</w:t>
      </w:r>
    </w:p>
    <w:p>
      <w:r>
        <w:t>- Chủ tịch UBND Thành phố;</w:t>
      </w:r>
    </w:p>
    <w:p>
      <w:r>
        <w:t>- PCT UBND TP Nguyễn Trọng Đông;</w:t>
      </w:r>
    </w:p>
    <w:p>
      <w:r>
        <w:t>- VPUB: CVP, PCVP N.M.Quân, các đơn vị: ĐMPT, TH, TT TTDL&amp;CNS;</w:t>
      </w:r>
    </w:p>
    <w:p>
      <w:r>
        <w:t>- Lưu: VT, ĐMPT V.Anh .</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