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17842/SXD-VLXD năm 2023 phản hồi Công văn 3034/HQTPHCM-GSQL triển khai thực hiện Dịch vụ công trực tuyến toàn trình công bố hợp quy sản phẩm, hàng hóa vật liệu xây dựng do Sở Xây dựng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17842/SXD-VLXD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THÀNH PHỐ HỒ CHÍ MINH</w:t>
      </w:r>
    </w:p>
    <w:p>
      <w:r>
        <w:t>SỞ XÂY DỰNG</w:t>
      </w:r>
    </w:p>
    <w:p>
      <w:r>
        <w:t>-------</w:t>
      </w:r>
    </w:p>
    <w:p>
      <w:r>
        <w:t>CỘNG HÒA XÃ HỘI CHỦ NGHĨA VIỆT NAM</w:t>
      </w:r>
    </w:p>
    <w:p>
      <w:r>
        <w:t>Độc lập - Tự do - Hạnh phúc</w:t>
      </w:r>
    </w:p>
    <w:p>
      <w:r>
        <w:t>---------------</w:t>
      </w:r>
    </w:p>
    <w:p>
      <w:r>
        <w:t>Số: 17842/SXD-VLXD</w:t>
      </w:r>
    </w:p>
    <w:p>
      <w:r>
        <w:t>V/v phản hồi Công văn số 3034/HQTPHCM-GSQL ngày 24/10/2023 của Cục Hải quan Thành phố</w:t>
      </w:r>
    </w:p>
    <w:p>
      <w:r>
        <w:t>Thành phố Hồ Chí Minh, ngày 15 tháng 11 năm 2023</w:t>
      </w:r>
    </w:p>
    <w:p>
      <w:r>
        <w:t>Kính gửi:  Cục Hải quan Thành phố Hồ Chí Minh</w:t>
      </w:r>
    </w:p>
    <w:p>
      <w:r>
        <w:t>Ngày 25 tháng 10 năm 2023, Sở Xây dựng Thành phố Hồ Chí Minh nhận được Công văn số 3034/HQTPHCM-GSQL ngày 24 tháng 10 năm 2023 của Cục Hải quan Thành phố Hồ Chí Minh về việc triển khai thực hiện Dịch vụ công trực tuyến toàn trình công bố hợp quy sản phẩm, hàng hóa vật liệu xây dựng (VLXD). Qua nghiên cứu, Sở Xây dựng có ý kiến như sau:</w:t>
      </w:r>
    </w:p>
    <w:p>
      <w:r>
        <w:t>1. Về Công văn số 13941/SXD-VLXD ngày 12 tháng 9 năm 2023 của Sở Xây dựng    1</w:t>
      </w:r>
    </w:p>
    <w:p>
      <w:r>
        <w:t>Căn cứ Quyết định số 2173/QĐ-UBND ngày 29 tháng 5 năm 2023 của Ủy ban nhân dân Thành phố về phê duyệt Danh mục thủ tục hành chính, nhóm thủ tục hành chính đáp ứng yêu cầu đáp ứng dịch vụ công trực tuyến trên môi trường điện tử giai đoạn 2023-2024 (đợt 1); Quyết định số 3057/QĐ-UBND ngày 26 tháng 7 năm 2023 của Ủy ban nhân dân Thành phố về phê duyệt quy trình giải quyết thủ tục hành chính trong lĩnh vực hoạt động xây dựng, hạ tầng kỹ thuật, VLXD, kinh doanh bất động sản thuộc phạm vi chức năng quản lý của Sở Xây dựng;</w:t>
      </w:r>
    </w:p>
    <w:p>
      <w:r>
        <w:t>Qua điều chỉnh, nâng cấp của Hệ thống thông tin giải quyết thủ tục hành chính Thành phố; Sở Xây dựng đã ban hành Công văn số 13941/SXD-VLXD ngày 12 tháng 9 năm 2023 để triển khai, phổ biến thông tin về việc thực hiện   dịch vụ công trực tuyến toàn trình  thủ tục hành chính  Công bố hợp quy  sản phẩm, hàng hóa vật liệu xây dựng  tại địa chỉ  https://dichvucong.hochiminhcity.gov.vn/vi/   (nâng cấp từ dịch vụ công trực tuyến mức độ 3 (một phần) sang dịch vụ công trực tuyến mức độ 4 (toàn trình)).</w:t>
      </w:r>
    </w:p>
    <w:p>
      <w:r>
        <w:t>Thông báo tiếp nhận hồ sơ công bố hợp quy  (trường hợp hồ sơ đầy đủ và hợp lệ)  hoặc văn bản hướng dẫn  (trường hợp hồ sơ không đầy đủ, không hợp lệ)  của Sở Xây dựng  được ký số theo quy định, trả kết quả trên Hệ thống giải quyết thủ tục hành chính Thành phố.</w:t>
      </w:r>
    </w:p>
    <w:p>
      <w:r>
        <w:t>Văn bản điện tử được ký số   có giá trị pháp lý như bản gốc văn bản giấy   của Sở Xây dựng, theo quy định tại khoản 1 Điều 5 Nghị định số 30/2020/NĐ-CP, khoản 1 và khoản 2 Điều 8 Nghị định số 130/2018/NĐ-CP của Chính phủ.</w:t>
      </w:r>
    </w:p>
    <w:p>
      <w:r>
        <w:t>Nội dung Công văn số 13941/SXD-VLXD ngày 12 tháng 9 năm 2023 không áp dụng đối với hồ sơ đăng ký kiểm tra nhà nước về chất lượng hàng hóa VLXD nhập khẩu. Việc kiểm tra nhà nước về chất lượng hàng hóa VLXD nhập khẩu vẫn đang tổ chức thực hiện theo Công văn số 13675/SXD-VLXD ngày 26 tháng 11 năm 2020 của Sở Xây dựng  (đính kèm) , do QCVN 16:2019/BXD đang có hiệu lực thi hành.</w:t>
      </w:r>
    </w:p>
    <w:p>
      <w:r>
        <w:t>2. Kiểm tra nhà nước về chất lượng hàng hóa VLXD nhập khẩu theo quy định của Thông tư số 04/2023/TT-BXD ngày 30 tháng 6 năm 2023 của Bộ trưởng Bộ Xây dựng</w:t>
      </w:r>
    </w:p>
    <w:p>
      <w:r>
        <w:t>Thông tư số 04/2023/TT-BXD ngày 30 tháng 6 năm 2023 của Bộ trưởng Bộ Xây dựng về quy chuẩn kỹ thuật quốc gia đối với sản phẩm, hàng hóa VLXD, mã số QCVN 16:2023/BXD có hiệu lực thi hành  kể từ ngày 01 tháng 01 năm 2024 . Do đó, Sở Xây dựng sẽ tham mưu Ủy ban nhân dân Thành phố phê duyệt điều chỉnh quy trình giải quyết thủ tục hành chính tiếp nhận hồ sơ đăng ký kiểm tra nhà nước về chất lượng hàng hóa VLXD nhập khẩu theo quy định mới của Thông tư số 04/2023/TT-BXD, làm cơ sở để thực hiện thủ tục trên Hệ thống giải quyết thủ tục hành chính Thành phố  https://dichvucong.hochiminhcity.gov.vn/vi/.</w:t>
      </w:r>
    </w:p>
    <w:p>
      <w:r>
        <w:t>3. Về việc triển khai thực hiện thủ tục kiểm tra nhà nước về chất lượng sản phẩm, hàng hóa VLXD theo cơ chế một cửa quốc gia, cơ chế một của Asean</w:t>
      </w:r>
    </w:p>
    <w:p>
      <w:r>
        <w:t>Trước đây, Sở Xây dựng đã có Công văn số 13288/SXD-VLXD ngày 29 tháng 12 năm 2021 trả lời Cục Hải quan Thành phố  (đính kèm ):</w:t>
      </w:r>
    </w:p>
    <w:p>
      <w:r>
        <w:t>Căn cứ khoản 2 Điều 10 Nghị định số 85/2019/NĐ-CP ngày 14 tháng 11 năm 2019 của Chính phủ quy định thực hiện thủ tục hành chính theo cơ chế một cửa quốc gia, cơ chế một cửa ASEAN và kiểm tra chuyên ngành đối với hàng hóa xuất khẩu, nhập khẩu; trách nhiệm của các bộ quản lý ngành, lĩnh vực trong việc thực hiện cơ chế một cửa quốc gia:</w:t>
      </w:r>
    </w:p>
    <w:p>
      <w:r>
        <w:t>“a)   Phối hợp với Bộ Tài chính và các đơn vị liên quan triển khai    các nội dung quy định tại điểm a, b, c và d khoản 1 Điều này;</w:t>
      </w:r>
    </w:p>
    <w:p>
      <w:r>
        <w:t>b)  Rà soát thủ tục hành chính thuộc lĩnh vực quản lý để quy định cách thức thực hiện thủ tục hành chính theo cơ chế một cửa quốc gia  phù hợp với Nghị định này và thực hiện việc công bố thủ tục hành chính theo quy định của pháp luật;</w:t>
      </w:r>
    </w:p>
    <w:p>
      <w:r>
        <w:t>c) Quản lý các giao dịch điện tử liên quan đến xử lý thủ tục hành chính của bộ, ngành mình;</w:t>
      </w:r>
    </w:p>
    <w:p>
      <w:r>
        <w:t>d) Tổ chức thực hiện quản lý, vận hành, lưu trữ thông tin dữ liệu và xử lý sự cố hệ thống xử lý chuyên ngành của bộ, ngành mình;</w:t>
      </w:r>
    </w:p>
    <w:p>
      <w:r>
        <w:t>đ)  Quy định thông tin, định dạng biểu mẫu các chứng từ điện tử  thuộc phạm vi quản lý của bộ, ngành mình theo yêu cầu của pháp luật chuyên ngành và phù hợp với các chuẩn mực quốc tế”.</w:t>
      </w:r>
    </w:p>
    <w:p>
      <w:r>
        <w:t>Do đó, việc thực hiện thủ tục hành chính theo cơ chế một cửa quốc gia, cơ chế một cửa ASEAN phải căn cứ theo văn bản pháp luật và hướng dẫn của Bộ chuyên ngành phối hợp với Bộ Tài chính (tương tự một số thông tư liên tịch giữa Bộ Tài chính và các bộ liên quan   2). Hiện nay, Bộ Xây dựng và Bộ Tài chính chưa có ban hành văn bản pháp luật quy định, vì vậy, Sở Xây dựng chưa có cơ sở pháp lý để triển khai thực hiện.</w:t>
      </w:r>
    </w:p>
    <w:p>
      <w:r>
        <w:t>Sở Xây dựng sẽ có văn bản báo cáo Bộ Xây dựng về kiến nghị này của Cục Hải quan Thành phố để Bộ Xây dựng nghiên cứu, xem xét quy định việc thực hiện.</w:t>
      </w:r>
    </w:p>
    <w:p>
      <w:r>
        <w:t>Sở Xây dựng kính gửi các thông tin liên quan, theo đề nghị tại Công văn số 3034/HQTPHCM-GSQL của Cục Hải quan Thành phố nêu trên./.</w:t>
      </w:r>
    </w:p>
    <w:p>
      <w:r>
        <w:t>Nơi nhận:</w:t>
      </w:r>
    </w:p>
    <w:p>
      <w:r>
        <w:t>- Như trên;</w:t>
      </w:r>
    </w:p>
    <w:p>
      <w:r>
        <w:t>- UBND TP;</w:t>
      </w:r>
    </w:p>
    <w:p>
      <w:r>
        <w:t>- Giám đốc Sở (để báo cáo);</w:t>
      </w:r>
    </w:p>
    <w:p>
      <w:r>
        <w:t>- Lưu: VT, P.VLXD/NTD, Tâm.</w:t>
      </w:r>
    </w:p>
    <w:p>
      <w:r>
        <w:t>Đính kèm:</w:t>
      </w:r>
    </w:p>
    <w:p>
      <w:r>
        <w:t>+ CV số 13288/SXD-VLXD ngày 29/12/2021;</w:t>
      </w:r>
    </w:p>
    <w:p>
      <w:r>
        <w:t>+ CV số 13675/SXD-VLXD ngày 26/11/2020.</w:t>
      </w:r>
    </w:p>
    <w:p>
      <w:r>
        <w:t>(CVĐ số 45675 ngày 25/10/2023).</w:t>
      </w:r>
    </w:p>
    <w:p>
      <w:r>
        <w:t>KT. GIÁM ĐỐC</w:t>
      </w:r>
    </w:p>
    <w:p>
      <w:r>
        <w:t>PHÓ GIÁM ĐỐC</w:t>
      </w:r>
    </w:p>
    <w:p>
      <w:r>
        <w:t>Đặng Phú Thành</w:t>
      </w:r>
    </w:p>
    <w:p>
      <w:r>
        <w:t>1 Theo Công văn số 3034/HQTPHCM-GSQL thể hiện:  “Cục Hải quan Thành phố Hồ Chí Minh nhận được công văn số  13942/SXD-VLXD ngày 12/9/2023  của Sở Xây dựng Thành phố Hồ Chí Minh về việc triển khai thực hiện Dịch vụ công trực tuyến toàn trình công bố hợp quy sản phẩm, hàng hóa vật liệu xây dựng" . Tuy nhiên, qua rà soát, Sở Xây dựng phát hành công văn số   13941/SXD-VLXD ngày 12 tháng 9 năm 2023  .</w:t>
      </w:r>
    </w:p>
    <w:p>
      <w:r>
        <w:t>2 Thông tư liên tịch số 77/2016/TTLT-BTC-BKHCN ngày 03 tháng 6 năm 2016 của Bộ trưởng Bộ Tài chính và Bộ trưởng Bộ Khoa học và công nghệ hướng dẫn thực hiện Cơ chế một cửa quốc gia đối với thủ tục kiểm tra nhà nước về chất lượng đối với hàng hóa nhập khẩu vào Việt Nam thuộc trách nhiệm quản lý của Bộ Khoa học và Công nghệ; Thông tư liên tịch số 80/2016/TTLT-BTC-BTTTT ngày 13 tháng 6 năm 2016 của Bộ trưởng Bộ Tài chính và Bộ trưởng Bộ Thông tin và Truyền thông hướng dẫn thực hiện Cơ chế một cửa quốc gia trong lĩnh vực thông tin và truyền thông; Thông tư liên tịch số 89/2016/TTLT-BTC-BCT ngày 23 tháng 6 năm 2016 của Bộ trưởng Bộ Tài chính và Bộ trưởng Bộ Công Thương hướng dẫn thực hiện Cơ chế một cửa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