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1756/DTH-QLDN1 năm 2025 chính sách thuế giá trị gia tăng do Thuế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1756/DTH-QLDN1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CỤC THUẾ</w:t>
      </w:r>
    </w:p>
    <w:p>
      <w:r>
        <w:t>THUẾ TỈNH ĐỒNG THÁP</w:t>
      </w:r>
    </w:p>
    <w:p>
      <w:r>
        <w:t>-------</w:t>
      </w:r>
    </w:p>
    <w:p>
      <w:r>
        <w:t>CỘNG HÒA XÃ HỘI CHỦ NGHĨA VIỆT NAM</w:t>
      </w:r>
    </w:p>
    <w:p>
      <w:r>
        <w:t>Độc lập - Tự do - Hạnh phúc</w:t>
      </w:r>
    </w:p>
    <w:p>
      <w:r>
        <w:t>---------------</w:t>
      </w:r>
    </w:p>
    <w:p>
      <w:r>
        <w:t>Số: 1756/DTH-QLDN1</w:t>
      </w:r>
    </w:p>
    <w:p>
      <w:r>
        <w:t>V/v chính sách thuế GTGT</w:t>
      </w:r>
    </w:p>
    <w:p>
      <w:r>
        <w:t>Đồng Tháp, ngày 27 tháng 8 năm 2025</w:t>
      </w:r>
    </w:p>
    <w:p>
      <w:r>
        <w:t>Kính gửi:  Công Ty TNHH Thuốc Thú Y và Thủy sản Tiến Đạt</w:t>
      </w:r>
    </w:p>
    <w:p>
      <w:r>
        <w:t>MST: 1201603169</w:t>
      </w:r>
    </w:p>
    <w:p>
      <w:r>
        <w:t>Thuế tỉnh Đồng Tháp nhận được Văn bản số 01/CV-TIENDAT ngày 04/8/2025 của Công Ty TNHH Thuốc Thú Y và Thủy Sản Tiến Đạt (gọi tắt là Công ty) về việc xác nhận thuế suất thuế giá trị gia tăng (GTGT) bán ra. Về vấn đề này, Thuế tỉnh Đồng Tháp có ý kiến như sau:</w:t>
      </w:r>
    </w:p>
    <w:p>
      <w:r>
        <w:t>Căn cứ Nghị quyết số 204/2025/QH15 ngày 17/6/2025 của Quốc hội về giảm thuế GTGT;</w:t>
      </w:r>
    </w:p>
    <w:p>
      <w:r>
        <w:t>Căn cứ Nghị định số 174/2025/NĐ-CP ngày 30/6/2025 của Chính phủ quy định chính sách giảm thuế GTGT theo Nghị quyết số 204/2025/QH15 ngày 17/6/2025 của Quốc hội;</w:t>
      </w:r>
    </w:p>
    <w:p>
      <w:r>
        <w:t>Căn cứ Phụ lục I - Danh mục hàng hóa, dịch vụ không được giảm thuế suất thuế giá trị gia tăng (kèm theo Nghị định số 174/2025/NĐ-CP ngày 30/6/2025 của Chính phủ);</w:t>
      </w:r>
    </w:p>
    <w:p>
      <w:r>
        <w:t>Căn cứ Điều 5, Điều 9 Luật Thuế giá trị gia tăng năm 2024 quy định đối tượng không chịu thuế, thuế suất;</w:t>
      </w:r>
    </w:p>
    <w:p>
      <w:r>
        <w:t>Căn cứ khoản 1, khoản 7 Điều 19 Nghị định số 181/2025/NĐ-CP ngày 01/7/2025 của Chính phủ quy định về mức thuế suất 5%;</w:t>
      </w:r>
    </w:p>
    <w:p>
      <w:r>
        <w:t>Căn cứ các quy định trên và nội dung văn bản của Công ty, Thuế tỉnh Đồng Tháp có hướng dẫn như sau:</w:t>
      </w:r>
    </w:p>
    <w:p>
      <w:r>
        <w:t>-Trường hợp sản phẩm men nước, men sạch nước, men xử lý đáy ao mà Công ty bán ra thuộc thức ăn thủy sản theo quy định của pháp luật về thủy sản thì thuộc đối tượng không chịu thuế GTGT theo quy định tại khoản 3 Điều 5 Luật thuế giá trị gia tăng năm 2024. Để xác định Men nước có thuộc thức ăn thủy sản theo quy định của pháp luật về thủy sản thì Công ty cần liên hệ với Bộ Nông nghiệp và Môi trường để được hướng dẫn cụ thể.</w:t>
      </w:r>
    </w:p>
    <w:p>
      <w:r>
        <w:t>- Trường hợp sản phẩm men nước, men sạch nước, men xử lý đáy ao mà Công ty bán ra thuộc thuốc bảo vệ thực vật và chất kích thích tăng trưởng vật nuôi theo quy định của pháp luật hoặc thuốc phòng bệnh, chữa bệnh; dược chất dược liệu là nguyên liệu sản xuất thuốc chữa bệnh, thuốc phòng bệnh thì Công ty thực hiện kê khai thuế GTGT với thuế suất 5% quy định tại điểm b, điểm h khoản 2 Điều 9 Luật thuê giá trị gia tăng năm 2024 và khoản 1, khoản 7 Điều 19 Nghị định số 181/2025/NĐ-CP.</w:t>
      </w:r>
    </w:p>
    <w:p>
      <w:r>
        <w:t>- Trường hợp sản phẩm men nước, men sạch nước, men xử lý đáy ao là chế phẩm sinh học không thuộc thức ăn thủy sản theo quy định của pháp luật về thủy sản, không thuộc thuốc bảo vệ thực vật và chất kích thích tăng trưởng vật nuôi theo quy định của pháp luật, cũng không thuộc thuốc phòng bệnh, chữa bệnh; dược chất, dược liệu là nguyên liệu sản xuất thuốc chữa bệnh, thuốc phòng bệnh thì thuộc đối tượng áp dụng mức thuế suất thuế giá trị gia tăng 10% theo quy định tại khoản 3 Điều 9 Luật thuế giá trị gia tăng. Nếu các sản phẩm này không thuộc danh mục hàng hóa, dịch vụ quy định tại Phụ lục I kèm theo Nghị định số 174/2025/NĐ-CP của Chính phủ thì được áp dụng mức thuế suất thuế GTGT là 8% đối với hàng hóa, dịch vụ quy định tại Nghị định số 174/2025/NĐ-CP.</w:t>
      </w:r>
    </w:p>
    <w:p>
      <w:r>
        <w:t>Đề nghị Công ty căn cứ vào tình hình thực tế của đơn vị, đối chiếu với các quy định tại văn bản pháp luật nêu trên để thực hiện đúng quy định. Trong quá trình thực hiện nếu còn vướng mắc, Công ty có thể tham khảo các văn bản hướng dẫn của Thuế tỉnh Đồng Tháp được đăng tải trên website https://dongthap.gdt.gov.vn/wps/portal hoặc liên hệ Phòng Quản lý, hỗ trợ doanh nghiệp số 1 (Số điện thoại: 02733.879.416) để được hướng dẫn.</w:t>
      </w:r>
    </w:p>
    <w:p>
      <w:r>
        <w:t>Thuế tỉnh Đồng Tháp thông báo Công Ty TNHH Thuốc Thú Y và Thủy sản Tiến Đạt biết để thực hiện theo đúng quy định tại các văn bản quy phạm pháp luật đã được trích dẫn tại văn bản này./.</w:t>
      </w:r>
    </w:p>
    <w:p>
      <w:r>
        <w:t>Nơi nhận:</w:t>
      </w:r>
    </w:p>
    <w:p>
      <w:r>
        <w:t>- Như trên:</w:t>
      </w:r>
    </w:p>
    <w:p>
      <w:r>
        <w:t>- BLĐ Thuế Tỉnh;</w:t>
      </w:r>
    </w:p>
    <w:p>
      <w:r>
        <w:t>- Các Phòng Kiểm tra;</w:t>
      </w:r>
    </w:p>
    <w:p>
      <w:r>
        <w:t>- Phòng NVDTPC; QLDN2;</w:t>
      </w:r>
    </w:p>
    <w:p>
      <w:r>
        <w:t>- Website Thuế tỉnh Đồng Tháp;</w:t>
      </w:r>
    </w:p>
    <w:p>
      <w:r>
        <w:t>- Lưu: VT, QLDN1 (8b).</w:t>
      </w:r>
    </w:p>
    <w:p>
      <w:r>
        <w:t>KT. TRƯỞNG THUẾ TỈNH</w:t>
      </w:r>
    </w:p>
    <w:p>
      <w:r>
        <w:t>PHÓ TRƯỞNG THUẾ TỈNH</w:t>
      </w:r>
    </w:p>
    <w:p>
      <w:r>
        <w:t>Võ Tấn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