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1754/ĐCK-CCĐ năm 2026 tăng cường phổ biến, quán triệt chủ trương và truyền thông về xăng sinh học E10 do Cục Đổi mới sáng tạo, Chuyển đổi xanh và Khuyến công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1754/ĐCK-CCĐ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30/05/2026</w:t>
            </w:r>
          </w:p>
        </w:tc>
      </w:tr>
      <w:tr>
        <w:tc>
          <w:tcPr>
            <w:tcW w:type="dxa" w:w="4320"/>
          </w:tcPr>
          <w:p>
            <w:r>
              <w:t>Ngày hiệu lực</w:t>
            </w:r>
          </w:p>
        </w:tc>
        <w:tc>
          <w:tcPr>
            <w:tcW w:type="dxa" w:w="4320"/>
          </w:tcPr>
          <w:p>
            <w:r>
              <w:t>30/05/2026</w:t>
            </w:r>
          </w:p>
        </w:tc>
      </w:tr>
      <w:tr>
        <w:tc>
          <w:tcPr>
            <w:tcW w:type="dxa" w:w="4320"/>
          </w:tcPr>
          <w:p>
            <w:r>
              <w:t>Tình trạng</w:t>
            </w:r>
          </w:p>
        </w:tc>
        <w:tc>
          <w:tcPr>
            <w:tcW w:type="dxa" w:w="4320"/>
          </w:tcPr>
          <w:p>
            <w:r>
              <w:t>Chưa xác định</w:t>
            </w:r>
          </w:p>
        </w:tc>
      </w:tr>
    </w:tbl>
    <w:p/>
    <w:p>
      <w:r>
        <w:t>BỘ CÔNG THƯƠNG</w:t>
      </w:r>
    </w:p>
    <w:p>
      <w:r>
        <w:t>CỤC ĐỔI MỚI SÁNG TẠO,  CHUYỂN ĐỔI XANH VÀ KHUYẾN CÔNG</w:t>
      </w:r>
    </w:p>
    <w:p>
      <w:r>
        <w:t>-------</w:t>
      </w:r>
    </w:p>
    <w:p>
      <w:r>
        <w:t>CỘNG HÒA XÃ HỘI CHỦ NGHĨA VIỆT NAM</w:t>
      </w:r>
    </w:p>
    <w:p>
      <w:r>
        <w:t>Độc lập - Tự do - Hạnh phúc</w:t>
      </w:r>
    </w:p>
    <w:p>
      <w:r>
        <w:t>---------------</w:t>
      </w:r>
    </w:p>
    <w:p>
      <w:r>
        <w:t>Số: 1754/ĐCK-CCĐ</w:t>
      </w:r>
    </w:p>
    <w:p>
      <w:r>
        <w:t>V/v tăng cường phổ biến, quán triệt chủ trương và truyền thông về xăng sinh học E10</w:t>
      </w:r>
    </w:p>
    <w:p>
      <w:r>
        <w:t>Hà Nội, ngày   30   tháng 5 năm 2026</w:t>
      </w:r>
    </w:p>
    <w:p>
      <w:r>
        <w:t>Kính gửi:</w:t>
      </w:r>
    </w:p>
    <w:p>
      <w:r>
        <w:t>- Các Cục, Vụ thuộc Bộ Công Thương;</w:t>
      </w:r>
    </w:p>
    <w:p>
      <w:r>
        <w:t>- Các Viện nghiên cứu, Trường đại học, Cao đẳng thuộc Bộ;</w:t>
      </w:r>
    </w:p>
    <w:p>
      <w:r>
        <w:t>- Các đơn vị sự nghiệp công lập thuộc Bộ Công Thương;</w:t>
      </w:r>
    </w:p>
    <w:p>
      <w:r>
        <w:t>- Các cơ quan báo chí, truyền thông, thông tin thuộc Bộ.</w:t>
      </w:r>
    </w:p>
    <w:p>
      <w:r>
        <w:t>Thực hiện Thông tư số 50/2025/TT-BCT ngày 07 tháng 11 năm 2025 của Bộ Công Thương quy định lộ trình áp dụng tỷ lệ phối trộn nhiên liệu sinh học với nhiên liệu truyền thống tại Việt Nam; Quyết định số 3586/QĐ-BCT ngày 08 tháng 12 năm 2025 của Bộ trưởng Bộ Công Thương ban hành Kế hoạch phổ biến Thông tư số 50/2025/TT-BCT; đồng thời thực hiện chỉ đạo của Lãnh đạo Bộ Công Thương về việc tăng cường công tác thông tin, truyền thông đối với xăng sinh học E10 nhằm nâng cao nhận thức, tạo sự đồng thuận xã hội và bảo đảm triển khai hiệu quả lộ trình sử dụng xăng sinh học trên phạm vi cả nước, Cục Đổi mới sáng tạo, Chuyển đổi xanh và Khuyến công (Cục ĐCK) đề nghị các đơn vị quan tâm phối hợp tuyên truyền, phổ biến đến toàn thể cán bộ, công chức, viên chức, người lao động trong đơn vị một số nội dung sau:</w:t>
      </w:r>
    </w:p>
    <w:p>
      <w:r>
        <w:t>1. Các chủ trương, chính sách của Đảng và Nhà nước về chuyển đổi năng lượng, phát triển xanh, giảm phát thải khí cacbon, giảm phụ thuộc vào nhiên liệu hóa thạch và góp phần đảm bảo an ninh năng lượng,    trong đó tập trung tuyên truyền các văn bản quan trọng sau:</w:t>
      </w:r>
    </w:p>
    <w:p>
      <w:r>
        <w:t>- Nghị quyết số 70-NQ/TW ngày 20 tháng 8 năm 2025 của Bộ Chính trị về bảo đảm an ninh năng lượng quốc gia đến năm 2030, tầm nhìn đến năm 2045.</w:t>
      </w:r>
    </w:p>
    <w:p>
      <w:r>
        <w:t>- Quyết định số 1658/QĐ-TTg ngày 01 tháng 10 năm 2021 của Thủ tướng Chính phủ phê duyệt Chiến lược quốc gia về tăng trưởng xanh giai đoạn 2021-2030, tầm nhìn đến năm 2050.</w:t>
      </w:r>
    </w:p>
    <w:p>
      <w:r>
        <w:t>- Quyết định số 876/QĐ-TTg ngày 22/7/2022 của Thủ tướng Chính phủ phê duyệt Chương trình hành động về chuyển đổi năng lượng xanh, giảm phát thải khí các-bon và khí mê-tan của ngành giao thông vận tải;</w:t>
      </w:r>
    </w:p>
    <w:p>
      <w:r>
        <w:t>- Quyết định số 215/QĐ-TTg ngày 01 tháng 3 năm 2024 của Thủ tướng Chính phủ phê duyệt Chiến lược phát triển năng lượng quốc gia Việt Nam đến năm 2030, tầm nhìn đến năm 2045.</w:t>
      </w:r>
    </w:p>
    <w:p>
      <w:r>
        <w:t>- Thông tư số 50/2025/TT-BCT ngày 07 tháng 11 năm 2025 của Bộ Công Thương quy định lộ trình áp dụng tỷ lệ phối trộn nhiên liệu sinh học với nhiên liệu truyền thống tại Việt Nam.</w:t>
      </w:r>
    </w:p>
    <w:p>
      <w:r>
        <w:t>2. Lợi ích và sự cần thiết của việc đẩy mạnh sử dụng xăng sinh học E10</w:t>
      </w:r>
    </w:p>
    <w:p>
      <w:r>
        <w:t>- Xăng sinh học E10 là giải pháp quan trọng góp phần thực hiện các cam kết của Việt Nam về tăng trưởng xanh, phát triển bền vững, giảm phát thải khí nhà kính và bảo vệ môi trường;</w:t>
      </w:r>
    </w:p>
    <w:p>
      <w:r>
        <w:t>- Việc phát triển và sử dụng xăng sinh học E10 góp phần hình thành, phát triển chuỗi giá trị nhiên liệu sinh học trong nước từ vùng nguyên liệu, sản xuất etanol nhiên liệu, phối trộn, phân phối đến tiêu dùng, qua đó tạo việc làm, nâng cao giá trị gia tăng cho sản xuất nông nghiệp, thúc đẩy phát triển kinh tế - xã hội;</w:t>
      </w:r>
    </w:p>
    <w:p>
      <w:r>
        <w:t>- Đẩy mạnh sử dụng xăng sinh học E10 góp phần đa dạng hóa nguồn cung năng lượng, giảm phụ thuộc vào nhiên liệu hóa thạch, nâng cao khả năng tự chủ về năng lượng và góp phần bảo đảm an ninh năng lượng quốc gia trong dài hạn.</w:t>
      </w:r>
    </w:p>
    <w:p>
      <w:r>
        <w:t>3. Thông tin về chất lượng, tiêu chuẩn kỹ thuật của xăng sinh học E10   , trong đó nhấn mạnh:</w:t>
      </w:r>
    </w:p>
    <w:p>
      <w:r>
        <w:t>- Xăng sinh học E10 cũng như các loại xăng dầu lưu thông trên thị trường là mặt hàng kinh doanh có điều kiện, được quản lý chặt chẽ theo quy định của pháp luật;</w:t>
      </w:r>
    </w:p>
    <w:p>
      <w:r>
        <w:t>- Chất lượng xăng sinh học E10 được kiểm soát thông qua hệ thống tiêu chuẩn, quy chuẩn kỹ thuật quốc gia và các quy định về quản lý chất lượng sản phẩm, hàng hóa;</w:t>
      </w:r>
    </w:p>
    <w:p>
      <w:r>
        <w:t>- Xăng sinh học E10 chỉ được sản xuất, pha chế, phối trộn và lưu thông trên thị trường khi đáp ứng đầy đủ các yêu cầu kỹ thuật theo quy định hiện hành.</w:t>
      </w:r>
    </w:p>
    <w:p>
      <w:r>
        <w:t>4. Cung cấp thông tin chính xác về khả năng tương thích của xăng sinh học E10 đối với các phương tiện giao thông đang lưu hành tại Việt Nam</w:t>
      </w:r>
    </w:p>
    <w:p>
      <w:r>
        <w:t>- Xăng sinh học E10 tương thích với hầu hết các loại ô tô, xe máy sử dụng động cơ xăng đang lưu hành trên lãnh thổ Việt Nam theo xác nhận của các nhà sản xuất, lắp ráp ô tô, xe máy và các hiệp hội ngành hàng có liên quan;</w:t>
      </w:r>
    </w:p>
    <w:p>
      <w:r>
        <w:t>- Hiệp hội các nhà sản xuất ô tô Việt Nam (VAMA), Hiệp hội các nhà sản xuất xe máy Việt Nam (VAMM) cùng nhiều hãng sản xuất phương tiện đã xác nhận khả năng sử dụng xăng E10 đối với các phương tiện đáp ứng yêu cầu kỹ thuật của nhà sản xuất;</w:t>
      </w:r>
    </w:p>
    <w:p>
      <w:r>
        <w:t>- Khuyến nghị người sử dụng phương tiện tuân thủ hướng dẫn của nhà sản xuất, lựa chọn đúng loại nhiên liệu được khuyến cáo và thực hiện bảo dưỡng định kỳ hệ thống nhiên liệu, đặc biệt đối với các phương tiện đã sử dụng trong thời gian dài.</w:t>
      </w:r>
    </w:p>
    <w:p>
      <w:r>
        <w:t>5. Các đơn vị truyền thông thuộc Bộ Công Thương</w:t>
      </w:r>
    </w:p>
    <w:p>
      <w:r>
        <w:t>Chủ động xây dựng chuyên trang, chuyên mục, tin, bài, phóng sự, infographic, video clip và các hình thức truyền thông phù hợp nhằm tuyên truyền, phổ biến rộng rãi các chủ trương, chính sách và lợi ích của xăng sinh học E10; đồng thời phản ánh kịp thời các mô hình, kinh nghiệm tốt, kết quả triển khai thực tế tại các địa phương, doanh nghiệp và đơn vị liên quan.</w:t>
      </w:r>
    </w:p>
    <w:p>
      <w:r>
        <w:t>Để phục vụ công tác tuyên truyền, phổ biến của các đơn vị, Cục ĐCK xin gửi kèm Công văn một số sản phẩm truyền thông về xăng sinh học E10. Cục ĐCK đề nghị Thủ trưởng các đơn vị quan tâm triển khai quyết liệt các nội dung truyền thông nhằm đạt mục tiêu là toàn thể cán bộ, công chức, viên chức và người lao động ngành Công Thương phải là những người tiên phong trong hiểu đúng về ý nghĩa của xăng sinh học, việc cần thiết phải đẩy mạnh sử dụng nhiên liệu sinh học, xăng sinh học, một chủ trương đúng đắn của Đảng và Nhà nước.</w:t>
      </w:r>
    </w:p>
    <w:p>
      <w:r>
        <w:t>Kết quả triển khai, phổ biến, quán triệt và các hoạt động thông tin, truyền thông của Quý đơn vị đề nghị gửi về Cục Đổi mới sáng tạo, Chuyển đổi xanh và Khuyến công  trước ngày 15 hàng tháng  để tổng hợp, báo cáo Lãnh đạo Bộ theo quy định, thời gian thực hiện đến hết năm 2026.</w:t>
      </w:r>
    </w:p>
    <w:p>
      <w:r>
        <w:t>Trong quá trình thực hiện, nếu có khó khăn, vướng mắc, đề nghị các đơn vị phản ánh về Cục Đổi mới sáng tạo, Chuyển đổi xanh và Khuyến công để được hướng dẫn, phối hợp xử lý.</w:t>
      </w:r>
    </w:p>
    <w:p>
      <w:r>
        <w:t>Trân trọng cảm ơn sự phối hợp của Quý đơn vị./.</w:t>
      </w:r>
    </w:p>
    <w:p>
      <w:r>
        <w:t>Nơi nhận:</w:t>
      </w:r>
    </w:p>
    <w:p>
      <w:r>
        <w:t>- Như trên;</w:t>
      </w:r>
    </w:p>
    <w:p>
      <w:r>
        <w:t>- Bộ trưởng (để b/c);</w:t>
      </w:r>
    </w:p>
    <w:p>
      <w:r>
        <w:t>- TTr. Nguyễn Sinh Nhật Tân (để b/c);</w:t>
      </w:r>
    </w:p>
    <w:p>
      <w:r>
        <w:t>- Các Phó Cục trưởng (để biết);</w:t>
      </w:r>
    </w:p>
    <w:p>
      <w:r>
        <w:t>- Lưu: VT, CCĐ. ThanhDT.</w:t>
      </w:r>
    </w:p>
    <w:p>
      <w:r>
        <w:t>CỤC TRƯỞNG</w:t>
      </w:r>
    </w:p>
    <w:p>
      <w:r>
        <w:t>Nguyễn Thị Lâm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