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1751/BYT-KHTC năm 2024 xử lý nội dung và kiến nghị có liên quan tại Báo cáo chuyên đề về "Nâng cao chất lượng nguồn nhân lực phục vụ phát triển nhanh và bền vững vùng Trung du và miền núi Bắc Bộ đến năm 2030 và tầm nhìn đến năm 2045"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1751/BYT-KHTC</w:t>
      </w:r>
    </w:p>
    <w:p>
      <w:r>
        <w:t>V/v xử lý nội dung và kiến nghị có liên quan tại Báo cáo chuyên đề về “Nâng cao chất lượng nguồn nhân lực phục vụ phát triển nhanh và bền vững vùng TDMNBB đến năm 2030 và tầm nhìn đến năm 2045.</w:t>
      </w:r>
    </w:p>
    <w:p>
      <w:r>
        <w:t>Hà Nội, ngày 05 tháng 4 năm 2024</w:t>
      </w:r>
    </w:p>
    <w:p>
      <w:r>
        <w:t>Kính gửi:</w:t>
      </w:r>
    </w:p>
    <w:p>
      <w:r>
        <w:t>- Các Vụ, Cục thuộc Bộ Y tế;</w:t>
      </w:r>
    </w:p>
    <w:p>
      <w:r>
        <w:t>- Sở Y tế các tỉnh, thành thuộc vùng Trung du và miền núi Bắc Bộ.</w:t>
      </w:r>
    </w:p>
    <w:p>
      <w:r>
        <w:t>(Sau đây gọi tắt là các Đơn vị)</w:t>
      </w:r>
    </w:p>
    <w:p>
      <w:r>
        <w:t>Thực hiện chỉ đạo của Phó Thủ tướng Chính phủ Trần Lưu Quang tại văn bản số 592/VPCP-KGVX ngày 24/01/2024 về việc xử lý nội dung và kiến nghị có liên quan tại Báo cáo chuyên đề của Học viện Chính trị Quốc gia Hồ Chí Minh về “Nâng cao chất lượng nguồn nhân lực phục vụ phát triển nhanh và bền vững vùng Trung du và miền núi Bắc Bộ đến năm 2030 và tầm nhìn đến năm 2045; Bộ Y tế đề nghị các Vụ, Cục thuộc Bộ Y tế, Sở Y tế các tỉnh, thành thuộc vùng Trung du và miền núi Bắc Bộ một số nội dung sau:</w:t>
      </w:r>
    </w:p>
    <w:p>
      <w:r>
        <w:t>1. Đối với Vụ, Cục thuộc Bộ Y tế:</w:t>
      </w:r>
    </w:p>
    <w:p>
      <w:r>
        <w:t>- Chủ động tham mưu Bộ Y tế triển khai các chương trình tiêm chủng mở rộng, dinh dưỡng cộng đồng, chăm sóc sức khỏe bà mẹ, trẻ em, chăm sóc sức khỏe ban đầu và nâng cao sức khỏe cho người dân tại cộng đồng, nâng cao năng lực của hệ thống y tế dự phòng để tạo điều kiện cho đồng bào dân tộc thiểu số vùng Trung du và miền núi Bắc Bộ tiếp cận dịch vụ y tế dự phòng.</w:t>
      </w:r>
    </w:p>
    <w:p>
      <w:r>
        <w:t>- Khẩn trương tham mưu Bộ Y tế ban hành các quy định, quy chuẩn kỹ thuật và tăng cường quản lý nhà nước về an toàn thực phẩm vùng Trung du và miền núi Bắc Bộ.</w:t>
      </w:r>
    </w:p>
    <w:p>
      <w:r>
        <w:t>- Tham mưu Bộ Y tế trình cấp thẩm quyền huy động các nguồn lực đầu tư cho y tế vùng Trung du và miền núi Bắc Bộ; hướng dẫn, theo dõi, giám sát thực hiện có hiệu quả các chương trình, dự án đầu tư nâng cao năng lực hệ thống y tế vùng Trung du và miền núi Bắc Bộ thuộc Chương trình phục hồi phát triển kinh tế - xã hội; các Chương trình mục tiêu quốc gia giai đoạn 2021-2025: Xây dựng nông thôn mới, Giảm nghèo bền vững, Phát triển kinh tế - xã hội vùng đồng bào dân tộc thiểu số và miền núi; Chương trình Đầu tư phát triển mạng lưới y tế cơ sở vùng khó khăn sử dụng vốn Ngân hàng phát triển châu Á...</w:t>
      </w:r>
    </w:p>
    <w:p>
      <w:r>
        <w:t>- Đề xuất chế độ, chính sách cho cán bộ y tế trong tổng thể cải cách chính sách tiền lương theo Nghị quyết số 27-NQ/TW ngày 21/5/2018 của Ban chấp hành Trung ương Đảng Cộng sản Việt Nam để thực hiện từ ngày 01/7/2024 nhằm ưu đãi thu hút nhân lực có trình độ chuyên môn giỏi, nhân viên y tế thôn bản làm việc, gắn bó lâu dài tại y tế cơ sở, nhất là vùng khó khăn.</w:t>
      </w:r>
    </w:p>
    <w:p>
      <w:r>
        <w:t>- Tham mưu Bộ Y tế nâng cao chất lượng đào tạo; có chính sách đào tạo đặc thù cho khu vực khó khăn; phối hợp linh hoạt các hình thức đào tạo, bồi dưỡng, cập nhật kiến thức y khoa liên tục nhằm nâng cao chất lượng nguồn nhân lực y tế.</w:t>
      </w:r>
    </w:p>
    <w:p>
      <w:r>
        <w:t>- Tham mưu Bộ Y tế hoàn thiện các văn bản hướng dẫn bảo đảm cung ứng thuốc, vật tư, thiết bị y tế có chất lượng phục vụ nhu cầu chăm sóc sức khỏe nhân dân nói chung, người dân tộc thiểu số vùng Trung du và miền núi Bắc Bộ nói riêng.</w:t>
      </w:r>
    </w:p>
    <w:p>
      <w:r>
        <w:t>- Các Vụ, Cục thuộc Bộ Y tế theo chức năng, nhiệm vụ được giao, phối hợp với các cơ quan, đơn vị, địa phương liên quan rà soát, triển khai thực hiện đảm bảo người dân tộc thiểu số được tiếp cận dịch vụ y tế có chất lượng tại các tuyến, đặc biệt là tuyến xã, tuyến huyện.</w:t>
      </w:r>
    </w:p>
    <w:p>
      <w:r>
        <w:t>2. Đối với Sở Y tế các tỉnh, thành phố thuộc vùng Trung du và miền núi Bắc Bộ: theo chức năng nhiệm vụ tham mưu Ủy ban nhân dân tỉnh, thành phố phối hợp với các Vụ, Cục chuyên môn thuộc Bộ Y tế triển khai các nhiệm vụ được giao.</w:t>
      </w:r>
    </w:p>
    <w:p>
      <w:r>
        <w:t>Bộ Y tế đề nghị các Đơn vị triển khai thực hiện./.</w:t>
      </w:r>
    </w:p>
    <w:p>
      <w:r>
        <w:t>Nơi nhận:</w:t>
      </w:r>
    </w:p>
    <w:p>
      <w:r>
        <w:t>- Như trên;</w:t>
      </w:r>
    </w:p>
    <w:p>
      <w:r>
        <w:t>- Thủ tướng Chính phủ (để b/c);</w:t>
      </w:r>
    </w:p>
    <w:p>
      <w:r>
        <w:t>- PTTg Trần Lưu Quang (để n/c);</w:t>
      </w:r>
    </w:p>
    <w:p>
      <w:r>
        <w:t>- PTTg Trần Hồng Hà (để b/c);</w:t>
      </w:r>
    </w:p>
    <w:p>
      <w:r>
        <w:t>- VPCP (để b/c);</w:t>
      </w:r>
    </w:p>
    <w:p>
      <w:r>
        <w:t>- Đ/c Bộ trưởng (để b/c);</w:t>
      </w:r>
    </w:p>
    <w:p>
      <w:r>
        <w:t>- Các đ/c Thứ trưởng;</w:t>
      </w:r>
    </w:p>
    <w:p>
      <w:r>
        <w:t>- HVCTQG HCM;</w:t>
      </w:r>
    </w:p>
    <w:p>
      <w:r>
        <w:t>- Lưu: VT, KH-TC.</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