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1731/UBND-TP năm 2024 đính chính Quyết định 01/2024/QĐ-UBND do Ủy ban nhân dân Quận 7,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1731/UBND-TP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 QUẬN 7</w:t>
      </w:r>
    </w:p>
    <w:p>
      <w:r>
        <w:t>-------</w:t>
      </w:r>
    </w:p>
    <w:p>
      <w:r>
        <w:t>CỘNG HÒA XÃ HỘI CHỦ NGHĨA VIỆT NAM</w:t>
      </w:r>
    </w:p>
    <w:p>
      <w:r>
        <w:t>Độc lập - Tự do - Hạnh phúc</w:t>
      </w:r>
    </w:p>
    <w:p>
      <w:r>
        <w:t>---------------</w:t>
      </w:r>
    </w:p>
    <w:p>
      <w:r>
        <w:t>Số: 1731/UBND-TP</w:t>
      </w:r>
    </w:p>
    <w:p>
      <w:r>
        <w:t>Về việc đính chính Quyết định số 01/2024/QĐ-UBND ngày 19/02/2024 của Ủy ban nhân dân Quận 7</w:t>
      </w:r>
    </w:p>
    <w:p>
      <w:r>
        <w:t>Quận 7, ngày 28 tháng 3 năm 2024</w:t>
      </w:r>
    </w:p>
    <w:p>
      <w:r>
        <w:t>Kính gửi:</w:t>
      </w:r>
    </w:p>
    <w:p>
      <w:r>
        <w:t>- Sở Tư pháp Thành phố Hồ Chí Minh;</w:t>
      </w:r>
    </w:p>
    <w:p>
      <w:r>
        <w:t>- Trung tâm công báo Thành phố Hồ Chí Minh.</w:t>
      </w:r>
    </w:p>
    <w:p>
      <w:r>
        <w:t>Ủy ban nhân dân Quận 7 có ban hành Quyết định số 01/2024/QĐ-UBND ngày 19/02/2024 của Ủy ban nhân dân Quận 7 ban hành Quy chế tổ chức và hoạt động của Phòng Giáo dục và Đào tạo thuộc Ủy ban nhân dân Quận 7.</w:t>
      </w:r>
    </w:p>
    <w:p>
      <w:r>
        <w:t>Do sai sót kỹ thuật trình bày, căn cứ theo Khoản 1 Điều 61 và Điểm c Khoản 5 Điều 62 Nghị định số 34/2016/NĐ-CP ngày 14 tháng 5 năm 2016 của Chính phủ quy định chi tiết một số điều và biện pháp thi hành Luật ban hành văn bản quy phạm pháp luật, Ủy ban nhân dân Quận 7 đính chính văn bản cụ thể như sau:</w:t>
      </w:r>
    </w:p>
    <w:p>
      <w:r>
        <w:t>1. Về phần căn cứ pháp lý: bỏ Quyết định số 1189/QĐ-UBND ngày 19 tháng 4 năm 2023 của Chủ tịch Ủy ban nhân dân Quận 7.</w:t>
      </w:r>
    </w:p>
    <w:p>
      <w:r>
        <w:t>2. Về tiêu đề của Điều: Điều chỉnh bổ sung</w:t>
      </w:r>
    </w:p>
    <w:p>
      <w:r>
        <w:t>Điều 1. Ban hành Quy chế</w:t>
      </w:r>
    </w:p>
    <w:p>
      <w:r>
        <w:t>Điều 2. Hiệu lực thi hành</w:t>
      </w:r>
    </w:p>
    <w:p>
      <w:r>
        <w:t>Điều 3. Trách nhiệm thi hành</w:t>
      </w:r>
    </w:p>
    <w:p>
      <w:r>
        <w:t>Các nội dung khác của Quyết định số 01/2024/QĐ-UBND ngày 19/02/2024 của Ủy ban nhân dân Quận 7 vẫn giữ nguyên.</w:t>
      </w:r>
    </w:p>
    <w:p>
      <w:r>
        <w:t>Ủy ban nhân dân Quận 7 kính gửi các cơ quan, đơn vị nêu trên được biết và đề nghị Trung tâm công báo Thành phố Hồ Chí Minh hỗ trợ thực hiện đính chính trên Trang Công báo Thành phố./.</w:t>
      </w:r>
    </w:p>
    <w:p>
      <w:r>
        <w:t>Nơi nhận:</w:t>
      </w:r>
    </w:p>
    <w:p>
      <w:r>
        <w:t>- Như trên;</w:t>
      </w:r>
    </w:p>
    <w:p>
      <w:r>
        <w:t>- Chủ tịch, các Phó Chủ tịch UBND quận;</w:t>
      </w:r>
    </w:p>
    <w:p>
      <w:r>
        <w:t>- Phòng Tư pháp quận;</w:t>
      </w:r>
    </w:p>
    <w:p>
      <w:r>
        <w:t>- Lưu: VT (Thanh).</w:t>
      </w:r>
    </w:p>
    <w:p>
      <w:r>
        <w:t>CHỦ TỊCH</w:t>
      </w:r>
    </w:p>
    <w:p>
      <w:r>
        <w:t>Hoàng Minh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