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1700/QLĐT-CS năm 2024 phê duyệt quyết định mua sắm do Cục Quản lý đấu thầu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1700/QLĐT-CS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06/08/2024</w:t>
            </w:r>
          </w:p>
        </w:tc>
      </w:tr>
      <w:tr>
        <w:tc>
          <w:tcPr>
            <w:tcW w:type="dxa" w:w="4320"/>
          </w:tcPr>
          <w:p>
            <w:r>
              <w:t>Tình trạng</w:t>
            </w:r>
          </w:p>
        </w:tc>
        <w:tc>
          <w:tcPr>
            <w:tcW w:type="dxa" w:w="4320"/>
          </w:tcPr>
          <w:p>
            <w:r>
              <w:t>Chưa xác định</w:t>
            </w:r>
          </w:p>
        </w:tc>
      </w:tr>
    </w:tbl>
    <w:p/>
    <w:p>
      <w:r>
        <w:t>BỘ KẾ HOẠCH VÀ ĐẦU TƯ</w:t>
      </w:r>
    </w:p>
    <w:p>
      <w:r>
        <w:t>CỤC QUẢN LÝ ĐẤU THẦU</w:t>
      </w:r>
    </w:p>
    <w:p>
      <w:r>
        <w:t>-------</w:t>
      </w:r>
    </w:p>
    <w:p>
      <w:r>
        <w:t>CỘNG HÒA XÃ HỘI CHỦ NGHĨA VIỆT NAM</w:t>
      </w:r>
    </w:p>
    <w:p>
      <w:r>
        <w:t>Độc lập - Tự do - Hạnh phúc</w:t>
      </w:r>
    </w:p>
    <w:p>
      <w:r>
        <w:t>---------------</w:t>
      </w:r>
    </w:p>
    <w:p>
      <w:r>
        <w:t>Số: 1700/QLĐT-CS</w:t>
      </w:r>
    </w:p>
    <w:p>
      <w:r>
        <w:t>V/v phê duyệt quyết định mua sắm</w:t>
      </w:r>
    </w:p>
    <w:p>
      <w:r>
        <w:t>Hà Nội, ngày 06 tháng 08 năm 2024</w:t>
      </w:r>
    </w:p>
    <w:p>
      <w:r>
        <w:t>Kính gửi:  Sở Y tế tỉnh Sơn La</w:t>
      </w:r>
    </w:p>
    <w:p>
      <w:r>
        <w:t>Phúc đáp văn bản số 1576/SYT-NVYD ngày 10/7/2024 của Sở Y tế tỉnh Sơn La về việc xin ý kiến vướng mắc trong công tác đấu thầu mua thuốc, hóa chất, vật tư xét nghiệm, thiết bị y tế, Cục Quản lý đấu thầu có ý kiến như sau:</w:t>
      </w:r>
    </w:p>
    <w:p>
      <w:r>
        <w:t>Khoản 1 Điều 92 Nghị định số 24/2024/NĐ-CP quy định việc lựa chọn nhà thầu thuộc dự toán mua sắm thực hiện theo quy trình quy định tại các Chương I, II, III, IV, V, VI và VII của Nghị định này, không phải trình, phê duyệt quyết định mua sắm.</w:t>
      </w:r>
    </w:p>
    <w:p>
      <w:r>
        <w:t>Khoản 2 Điều 38 Luật Đấu thầu quy định căn cứ lập kế hoạch lựa chọn nhà thầu đối với dự toán mua sắm gồm: tiêu chuẩn, định mức sử dụng tài sản công của cơ quan, tổ chức, đơn vị và cán bộ, công chức, viên chức, người lao động (nếu có); dự toán mua sắm; văn bản pháp lý có liên quan.</w:t>
      </w:r>
    </w:p>
    <w:p>
      <w:r>
        <w:t>Theo đó, đối với vấn đề nêu trong văn bản của Quý Sở, việc lựa chọn nhà thầu thuộc dự toán mua sắm không phải trình, phê duyệt quyết định mua sắm.</w:t>
      </w:r>
    </w:p>
    <w:p>
      <w:r>
        <w:t>Liên quan đến việc xác định tài sản công đề nghị Quý Sở trao đối với Bộ Tài chính để được hướng dẫn việc xác định vật tư, hóa chất, sinh phẩm y tế có phải tài sản công hay không.</w:t>
      </w:r>
    </w:p>
    <w:p>
      <w:r>
        <w:t>Ý kiến của Cục Quản lý đấu thầu căn cứ vào những thông tin được cung cấp tại văn bản số 1576/SYT-NVYD, không có tình tiết nào thêm; Quý Sở chịu trách nhiệm về tính chính xác, trung thực, đầy đủ của các thông tin tại văn bản nêu trên. Đề nghị Quý Sở nghiên cứu, thực hiện theo quy định của pháp luật về đấu thầu và chịu trách nhiệm trước pháp luật về quyết định của mình./.</w:t>
      </w:r>
    </w:p>
    <w:p>
      <w:r>
        <w:t>Nơi nhận:</w:t>
      </w:r>
    </w:p>
    <w:p>
      <w:r>
        <w:t>- Như trên;</w:t>
      </w:r>
    </w:p>
    <w:p>
      <w:r>
        <w:t>- Phòng Chính sách đấu thầu;</w:t>
      </w:r>
    </w:p>
    <w:p>
      <w:r>
        <w:t>- Lưu VT, P.CS (Nh ).</w:t>
      </w:r>
    </w:p>
    <w:p>
      <w:r>
        <w:t>KT. CỤC TRƯỞNG</w:t>
      </w:r>
    </w:p>
    <w:p>
      <w:r>
        <w:t>PHÓ CỤC TRƯỞNG</w:t>
      </w:r>
    </w:p>
    <w:p>
      <w:r>
        <w:t>Nguyễn Thị Thúy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