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1691/TCT-CS năm 2023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1691 /TCT-CS</w:t>
      </w:r>
    </w:p>
    <w:p>
      <w:r>
        <w:t>V/v chính sách thuế  GTGT.</w:t>
      </w:r>
    </w:p>
    <w:p>
      <w:r>
        <w:t>Hà Nội, ngày  11  tháng  5  năm 2023</w:t>
      </w:r>
    </w:p>
    <w:p>
      <w:r>
        <w:t>Kính gửi:  Văn phòng đại diện Tổ chức World Wide Fund for Nature tại Việt Nam.</w:t>
      </w:r>
    </w:p>
    <w:p>
      <w:r>
        <w:t>(Đ/c: Số 6 Ngõ 18 Đường Nguyễn Cơ Thạch,  C ầu Diễn, Nam Từ Liêm, Hà Nội)</w:t>
      </w:r>
    </w:p>
    <w:p>
      <w:r>
        <w:t>Tổng cục Thuế nhận được công văn số 03/CV ngày 3/3/2023 của Văn phòng đại diện Tổ chức World Wide Fund For Nature tại Việt Nam (WWF Việt Nam) về chính sách thuế GTGT.  V ề vấn đề này, Tổng cục Thuế có ý kiến như sau:</w:t>
      </w:r>
    </w:p>
    <w:p>
      <w:r>
        <w:t>Căn cứ khoản 6a Điều 18 Thông tư số 219/2013/TT-BTC (đã được sửa đổi theo quy định tại khoản 3 Điều 1 Thông tư số 130/2016/TT-BTC) của Bộ Tài chính hướng dẫn:  “Đối với dự án sử dụng v ố n ODA không hoàn lại: chủ chương trình, dự án hoặc nhà thầu chính, t ổ  chức do phía nhà tài trợ nước ngoài chỉ định việc quản lý chương trình, dự án được hoàn lại số thu ế  GTGT đã trả đ ối  với hàng hoá, dịch vụ mua tại Việt Nam đ ể  sử dụng cho chương trình, dự  á n ”.</w:t>
      </w:r>
    </w:p>
    <w:p>
      <w:r>
        <w:t>Căn cứ công thư của Cơ quan phát triển Quốc tế Hoa Kỳ (USAID) ngày 10/2/2020 gửi Bộ Nông nghiệp và phát triển nông thôn về việc cam kết tài trợ;</w:t>
      </w:r>
    </w:p>
    <w:p>
      <w:r>
        <w:t>Căn cứ Quyết định số 1689/QĐ-BNN-HTQT ngày 22/4/2021 của Bộ NN&amp;PTNT về việc phê duyệt văn kiện dự án; căn cứ Văn kiện dự án Hỗ trợ kỹ thuật “Quản lý rừng bền vững và bảo tồn đa dạng sinh học ở Việt Nam- VFBC”;</w:t>
      </w:r>
    </w:p>
    <w:p>
      <w:r>
        <w:t>Căn cứ Thỏa thuận H ợ p tác số 72044020CA00001 giữa USAID và WWF  -  Mỹ ngày 6/10/2020 về việc tài trợ cho dự án BCA;</w:t>
      </w:r>
    </w:p>
    <w:p>
      <w:r>
        <w:t>Căn cứ Thỏa thuận nội bộ AK75 ngày 31/8/2020 giữa WWF- Mỹ và WWF Việt Nam về dự án BCA;</w:t>
      </w:r>
    </w:p>
    <w:p>
      <w:r>
        <w:t>Căn cứ Công thư của USAID ngày 6/1/2023 gửi Ban Quản lý các dự án Lâm nghiệp về việc việc xin xác nhận Văn phòng đại diện tổ chức WWF tại Việt Nam là tổ chức được nhà tài trợ USAID chỉ định thực hiện và quản lý Hợp phần bảo tồn đa dạng sinh học ở Việt Nam của dự án VFBC.</w:t>
      </w:r>
    </w:p>
    <w:p>
      <w:r>
        <w:t>Căn cứ Thư xác nhận ngày 17/1/2023 của Ban Quản lý dự án Lâm nghiệp - Bộ Nông nghiệp và Phát triển nông thôn đồng thuận với ý kiến đề xuất nêu tại Công thư ngày 6/1/2023 về việc Nhà thầu là Tổ chức Quốc tế về bảo tồn thiên nhiên tại Việt Nam (WWF Việt Nam) được WWF ủy quyền thực hiện và là tổ chức do phía nhà tài trợ USAID chỉ định thực hiện Hợp phần Bảo tồn đa dạng sinh học của dự án VFBC.</w:t>
      </w:r>
    </w:p>
    <w:p>
      <w:r>
        <w:t>Căn cứ quy định và các tài liệu nêu trên, trường hợp USAID Việt Nam xác nhận Văn phòng đại diện của Tổ chức Quốc tế về Bảo tồn thiên nhiên tại Việt Nam (WWF Việt Nam) là tổ chức do USAID chỉ định để quản lý, thực hiện Hợp phân Bảo t ồ n đa dạng sinh học của dự án VFBC thì WWF Việt Nam thuộc đối tượng được hoàn thuế GTGT.</w:t>
      </w:r>
    </w:p>
    <w:p>
      <w:r>
        <w:t>Liên quan đến các dự án do USAID tài trợ, Tổng cục Thuế đã có công văn số 3436/TCT-KK ngày 13/9/2021 trả lời Cục Thuế TP Hà Nội về hoàn thuế GTGT của Dự án Tạo thuận lợi thư ơn g mại do USAID tài trợ.</w:t>
      </w:r>
    </w:p>
    <w:p>
      <w:r>
        <w:t>T ổ ng cục Thuế có ý kiến để Văn phòng đại diện Tổ chức World Wide Fund for Nature tại Việt Nam được biết và liên hệ với Cục Thuế TP Hà Nội để được hướng dẫn cụ thể./.</w:t>
      </w:r>
    </w:p>
    <w:p>
      <w:r>
        <w:t>Nơi nhận:</w:t>
      </w:r>
    </w:p>
    <w:p>
      <w:r>
        <w:t>- Như trên;</w:t>
      </w:r>
    </w:p>
    <w:p>
      <w:r>
        <w:t>- Phó TCT Đặng Ngọc Minh (để báo cáo);</w:t>
      </w:r>
    </w:p>
    <w:p>
      <w:r>
        <w:t>- Cục Thuế TP Hà Nội;</w:t>
      </w:r>
    </w:p>
    <w:p>
      <w:r>
        <w:t>- Vụ PC, KK&amp;KTT;</w:t>
      </w:r>
    </w:p>
    <w:p>
      <w:r>
        <w:t>- Lưu: VT, CS (3b) .</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