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168/BHXH-QLT năm 2025 sử dụng phôi thẻ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168/BHXH-QLT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168/BHXH-QLT</w:t>
      </w:r>
    </w:p>
    <w:p>
      <w:r>
        <w:t>V/v sử dụng phôi thẻ BHYT</w:t>
      </w:r>
    </w:p>
    <w:p>
      <w:r>
        <w:t>Hà Nội, ngày 26 tháng 03 năm 2025</w:t>
      </w:r>
    </w:p>
    <w:p>
      <w:r>
        <w:t>Kính gửi:</w:t>
      </w:r>
    </w:p>
    <w:p>
      <w:r>
        <w:t>- Bảo hiểm xã hội các khu vực;</w:t>
      </w:r>
    </w:p>
    <w:p>
      <w:r>
        <w:t>- Bảo hiểm xã hội các tỉnh, thành phố trực thuộc Trung ương.</w:t>
      </w:r>
    </w:p>
    <w:p>
      <w:r>
        <w:t>Căn cứ quy định tại Điều 4 Nghị định số 29/2025/NĐ-CP ngày 24/02/2025 của Chính phủ quy định chức năng, nhiệm vụ, quyền hạn và cơ cấu tổ chức của Bộ Tài chính  “Bộ trưởng Bộ Tài chính chịu trách nhiệm tổ chức, sắp xếp để Cục Thuế, Cục Hải quan, Cục Dự trữ Nhà nước, Cục Thống kê, Kho bạc Nhà nước, Ủy ban Chứng khoán Nhà nước, Bảo hiểm xã hội (BHXH) Việt Nam đi vào hoạt động theo mô hình mới trong thời hạn tối đa 03 tháng kể từ ngày Nghị định này có hiệu lực thi hành”;  khoản 2 Điều 5 Quyết định số 391/QĐ-BTC ngày 26/02/2025 của Bộ Tài chính (có hiệu lực từ 01/3/2025) quy định chức năng, nhiệm vụ, quyền hạn và cơ cấu tổ chức của BHXH Việt Nam thuộc Bộ Tài chính  “Giám đốc BHXH Việt Nam chịu trách nhiệm tổ chức, sắp xếp để các đơn vị thuộc và trực thuộc BHXH Việt Nam đi vào hoạt động theo mô hình mới trong thời hạn tối đa 03 tháng kể từ ngày Quyết định này có hiệu lực thi hành”.</w:t>
      </w:r>
    </w:p>
    <w:p>
      <w:r>
        <w:t>Để đảm bảo quyền lợi cho người tham gia bảo hiểm y tế (BHYT) trong thời gian tổ chức, sắp xếp các đơn vị đi vào hoạt động theo mô hình mới và thực hiện tiết kiệm, chống lãng phí, BHXH các khu vực và BHXH các tỉnh, thành phố tiếp tục sử dụng phôi thẻ BHYT cũ đến hết ngày 31/5/2025.</w:t>
      </w:r>
    </w:p>
    <w:p>
      <w:r>
        <w:t>Từ ngày 01/6/2025, đối với các trường hợp đề nghị cấp lại, cấp đổi thẻ BHYT, yêu cầu cán bộ BHXH trực tiếp hướng dẫn người tham gia cài đặt ứng dụng BHXH số (VssID), ứng dụng định danh điện tử (VneID) và hướng dẫn sử dụng hình ảnh thẻ BHYT trên ứng dụng VssID, VneID; căn cước công dân (CCCD) có gắn chip để đi khám, chữa bệnh thay cho thẻ BHYT bản giấy. Chỉ thực hiện cấp mới thẻ BHYT giấy đối với các trường hợp không thể cài đặt VssID, VneID và không có CCCD có gắn chip.</w:t>
      </w:r>
    </w:p>
    <w:p>
      <w:r>
        <w:t>Yêu cầu BHXH khu vực và BHXH các tỉnh, thành phố triển khai thực hiện các nội dung trên. Trong quá trình thực hiện có vướng mắc, báo cáo về BHXH Việt Nam để được xem xét, giải quyết./.</w:t>
      </w:r>
    </w:p>
    <w:p>
      <w:r>
        <w:t>Nơi nhận:</w:t>
      </w:r>
    </w:p>
    <w:p>
      <w:r>
        <w:t>- Như trên;</w:t>
      </w:r>
    </w:p>
    <w:p>
      <w:r>
        <w:t>- Bộ trưởng Bộ Tài chính (thay báo cáo);</w:t>
      </w:r>
    </w:p>
    <w:p>
      <w:r>
        <w:t>- Thứ trưởng Bùi Văn Khắng (thay báo cáo);</w:t>
      </w:r>
    </w:p>
    <w:p>
      <w:r>
        <w:t>- Giám đốc (để b/c) ;</w:t>
      </w:r>
    </w:p>
    <w:p>
      <w:r>
        <w:t>- Các Phó Giám đốc (để b/c);</w:t>
      </w:r>
    </w:p>
    <w:p>
      <w:r>
        <w:t>- Các đơn vị trực thuộc BHXH Việt Nam;</w:t>
      </w:r>
    </w:p>
    <w:p>
      <w:r>
        <w:t>- BHXH BQP, BHXH CAND;</w:t>
      </w:r>
    </w:p>
    <w:p>
      <w:r>
        <w:t>- Lưu: VT, QLT.</w:t>
      </w:r>
    </w:p>
    <w:p>
      <w:r>
        <w:t>TL. GIÁM ĐỐC</w:t>
      </w:r>
    </w:p>
    <w:p>
      <w:r>
        <w:t>TRƯỞNG BAN QUẢN LÝ THU VÀ PHÁT TRIỂN NGƯỜI THAM GIA</w:t>
      </w:r>
    </w:p>
    <w:p>
      <w:r>
        <w:t>Phan Văn Mến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