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1661/VPCP-ĐMDN năm 2025 chuyển giao quyền đại diện chủ sở hữu vốn nhà nước tại 18 Tập đoàn, Tổng công ty từ Ủy ban Quản lý vốn nhà nước tại doanh nghiệp về Bộ Tài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1661/VPCP-ĐMDN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1661/VPCP-ĐMDN</w:t>
      </w:r>
    </w:p>
    <w:p>
      <w:r>
        <w:t>V/v chuyển giao quyền đại diện chủ sở hữu vốn nhà nước tại 18 Tập đoàn, Tổng công ty từ Ủy ban Quản lý vốn nhà nước tại doanh nghiệp về Bộ Tài chính</w:t>
      </w:r>
    </w:p>
    <w:p>
      <w:r>
        <w:t>Hà Nội, ngày 28 tháng 02 năm 2025</w:t>
      </w:r>
    </w:p>
    <w:p>
      <w:r>
        <w:t>Kính gửi:</w:t>
      </w:r>
    </w:p>
    <w:p>
      <w:r>
        <w:t>- Ủy ban Quản lý vốn nhà nước tại doanh nghiệp;</w:t>
      </w:r>
    </w:p>
    <w:p>
      <w:r>
        <w:t>- Bộ Tài chính;</w:t>
      </w:r>
    </w:p>
    <w:p>
      <w:r>
        <w:t>- 18 Tập đoàn, Tổng công ty (theo danh sách kèm theo).</w:t>
      </w:r>
    </w:p>
    <w:p>
      <w:r>
        <w:t>Xét đề nghị của Ủy ban Quản lý vốn nhà nước tại doanh nghiệp (văn bản số 283/TTr-UBQLV ngày 26 tháng 02 năm 2025 về việc chuyển giao quyền đại diện chủ sở hữu vốn nhà nước tại các Tập đoàn, Tổng công ty do Ủy ban Quản lý vốn nhà nước tại doanh nghiệp làm đại diện chủ sở hữu về Bộ Công an và Bộ Tài chính) và Bộ Tài chính (văn bản số 51/TTr-BTC ngày 27 tháng 02 năm 2025 về việc chuyển giao quyền đại diện chủ sở hữu vốn nhà nước tại 18 Tập đoàn, Tổng công ty từ Ủy ban Quản lý vốn nhà nước tại doanh nghiệp về Bộ Tài chính), trên cơ sở các kết luận, chỉ đạo của cấp có thẩm quyền và Nghị quyết số 38/NQ-CP ngày 28 tháng 02 năm 2025 của Chính phủ về việc chuyển giao quyền đại diện chủ sở hữu vốn nhà nước tại 07 Tập đoàn, Tổng công ty nhà nước là công ty cổ phần, Phó Thủ tướng Chính phủ Hồ Đức Phớc có ý kiến như sau:</w:t>
      </w:r>
    </w:p>
    <w:p>
      <w:r>
        <w:t>1. Phê duyệt chủ trương chuyển giao quyền đại diện chủ sở hữu vốn nhà nước tại 18 Tập đoàn, Tổng công ty nhà nước (danh sách kèm theo) từ Ủy ban Quản lý vốn nhà nước tại doanh nghiệp về Bộ Tài chính, Ủy ban Quản lý vốn nhà nước tại doanh nghiệp, Bộ Tài chính chịu trách nhiệm về nội dung báo cáo, đề xuất.</w:t>
      </w:r>
    </w:p>
    <w:p>
      <w:r>
        <w:t>2. Việc chuyển giao đối với 11 doanh nghiệp do Nhà nước nắm giữ 100% vốn điều lệ thực hiện theo đúng trình tự, thủ tục, quy định tại Nghị định số 23/2022/NĐ-CP ngày 05 tháng 4 năm 2022 của Chính phủ và các quy định pháp luật có liên quan.</w:t>
      </w:r>
    </w:p>
    <w:p>
      <w:r>
        <w:t>Việc chuyển giao đối với 07 doanh nghiệp nhà nước là công ty cổ phần thực hiện theo Nghị quyết số 38/NQ-CP ngày 28 tháng 02 năm 2025 của Chính phủ và các quy định pháp luật có liên quan.</w:t>
      </w:r>
    </w:p>
    <w:p>
      <w:r>
        <w:t>3. Ủy ban Quản lý vốn nhà nước tại doanh nghiệp, Bộ Tài chính chủ trì, chỉ đạo các Tập đoàn, Tổng công ty, thực hiện chuyển giao đúng thời hạn yêu cầu của cấp có thẩm quyền, bảo đảm chặt chẽ, đúng quy định pháp luật, Nghị quyết số 38/NQ-CP ngày 28 tháng 02 năm 2025 của Chính phủ; việc quản lý vốn nhà nước phải hiệu quả hơn và không để xảy ra tham nhũng, tiêu cực, lãng phí, lợi ích nhóm, vi phạm pháp luật; không làm thất thoát vốn, tài sản của Nhà nước và doanh nghiệp.</w:t>
      </w:r>
    </w:p>
    <w:p>
      <w:r>
        <w:t>Văn phòng Chính phủ thông báo để các Bộ, cơ quan và các doanh nghiệp biết, thực hiện./.</w:t>
      </w:r>
    </w:p>
    <w:p>
      <w:r>
        <w:t>Nơi nhận:</w:t>
      </w:r>
    </w:p>
    <w:p>
      <w:r>
        <w:t>- Như trên;</w:t>
      </w:r>
    </w:p>
    <w:p>
      <w:r>
        <w:t>- Thủ tướng, các PTTg CP;</w:t>
      </w:r>
    </w:p>
    <w:p>
      <w:r>
        <w:t>- Các bộ, cơ quan ngang bộ, cơ quan thuộc Chính phủ;</w:t>
      </w:r>
    </w:p>
    <w:p>
      <w:r>
        <w:t>- Văn phòng Trung ương Đảng;</w:t>
      </w:r>
    </w:p>
    <w:p>
      <w:r>
        <w:t>- Văn phòng Tổng Bí thư;</w:t>
      </w:r>
    </w:p>
    <w:p>
      <w:r>
        <w:t>- Văn phòng Chủ tịch nước;</w:t>
      </w:r>
    </w:p>
    <w:p>
      <w:r>
        <w:t>- Văn phòng Quốc hội;</w:t>
      </w:r>
    </w:p>
    <w:p>
      <w:r>
        <w:t>- Kiểm toán Nhà nước;</w:t>
      </w:r>
    </w:p>
    <w:p>
      <w:r>
        <w:t>- VPCP: BTCN, các PCN, Trợ lý TTg,</w:t>
      </w:r>
    </w:p>
    <w:p>
      <w:r>
        <w:t>TGĐ Cổng TTĐT, các Vụ: TCCV, PL;</w:t>
      </w:r>
    </w:p>
    <w:p>
      <w:r>
        <w:t>- Lưu: VT, ĐMDN (2b).</w:t>
      </w:r>
    </w:p>
    <w:p>
      <w:r>
        <w:t>KT. BỘ TRƯỞNG, CHỦ NHIỆM</w:t>
      </w:r>
    </w:p>
    <w:p>
      <w:r>
        <w:t>PHÓ CHỦ NHIỆM</w:t>
      </w:r>
    </w:p>
    <w:p>
      <w:r>
        <w:t>Mai Thị Thu Vân</w:t>
      </w:r>
    </w:p>
    <w:p>
      <w:r>
        <w:t>PHỤ LỤC</w:t>
      </w:r>
    </w:p>
    <w:p>
      <w:r>
        <w:t>DANH SÁCH CÁC TẬP ĐOÀN, TỔNG CÔNG TY THỰC HIỆN CHUYỂN GIAO QUYỀN ĐẠI DIỆN CHỦ SỞ HỮU VỐN NHÀ NƯỚC TỪ ỦY BAN QUẢN LÝ VỐN NHÀ NƯỚC TẠI DOANH NGHIỆP VỀ BỘ TÀI CHÍNH</w:t>
      </w:r>
    </w:p>
    <w:p>
      <w:r>
        <w:t>(Kèm theo công văn số 1661/VPCP-ĐMDN ngày 28 tháng 02 năm 2025 của Văn phòng Chính phủ)</w:t>
      </w:r>
    </w:p>
    <w:p>
      <w:r>
        <w:t>I. Các Tập đoàn, Tổng công ty do Nhà nước nắm giữ 100% vốn điều lệ (11 doanh nghiệp)</w:t>
      </w:r>
    </w:p>
    <w:p>
      <w:r>
        <w:t>1. Tập đoàn Dầu khí Việt Nam</w:t>
      </w:r>
    </w:p>
    <w:p>
      <w:r>
        <w:t>2. Tập đoàn Điện lực Việt Nam</w:t>
      </w:r>
    </w:p>
    <w:p>
      <w:r>
        <w:t>3. Tập đoàn Công nghiệp Than - Khoáng sản Việt Nam</w:t>
      </w:r>
    </w:p>
    <w:p>
      <w:r>
        <w:t>4. Tập đoàn Bưu chính Viễn thông Việt Nam</w:t>
      </w:r>
    </w:p>
    <w:p>
      <w:r>
        <w:t>5. Tập đoàn Hóa chất Việt Nam</w:t>
      </w:r>
    </w:p>
    <w:p>
      <w:r>
        <w:t>6. Tổng công ty Đầu tư và Kinh doanh vốn nhà nước</w:t>
      </w:r>
    </w:p>
    <w:p>
      <w:r>
        <w:t>7. Tổng công ty Thuốc lá Việt Nam</w:t>
      </w:r>
    </w:p>
    <w:p>
      <w:r>
        <w:t>8. Tổng công ty Đường sắt Việt Nam</w:t>
      </w:r>
    </w:p>
    <w:p>
      <w:r>
        <w:t>9. Tổng công ty Đầu tư phát triển đường cao tốc Việt Nam</w:t>
      </w:r>
    </w:p>
    <w:p>
      <w:r>
        <w:t>10. Tổng công ty Cà phê Việt Nam</w:t>
      </w:r>
    </w:p>
    <w:p>
      <w:r>
        <w:t>11. Tổng công ty Lương thực miền Bắc</w:t>
      </w:r>
    </w:p>
    <w:p>
      <w:r>
        <w:t>II. Các Tập đoàn, Tổng công ty là công ty cổ phần (07 doanh nghiệp)</w:t>
      </w:r>
    </w:p>
    <w:p>
      <w:r>
        <w:t>1. Tập đoàn Xăng dầu Việt Nam</w:t>
      </w:r>
    </w:p>
    <w:p>
      <w:r>
        <w:t>2. Tập đoàn Công nghiệp Cao su Việt Nam</w:t>
      </w:r>
    </w:p>
    <w:p>
      <w:r>
        <w:t>3. Tổng công ty Hàng không Việt Nam</w:t>
      </w:r>
    </w:p>
    <w:p>
      <w:r>
        <w:t>4. Tổng công ty Hàng hải Việt Nam</w:t>
      </w:r>
    </w:p>
    <w:p>
      <w:r>
        <w:t>5. Tổng công ty Cảng Hàng không Việt Nam</w:t>
      </w:r>
    </w:p>
    <w:p>
      <w:r>
        <w:t>6. Tổng công ty Lương thực miền Nam</w:t>
      </w:r>
    </w:p>
    <w:p>
      <w:r>
        <w:t>7. Tổng công ty Lâm nghiệp Việt Nam</w:t>
      </w:r>
    </w:p>
    <w:p>
      <w:r>
        <w:t>Tổng: 18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