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1660/TY-KD năm 2024 kiểm dịch nhập khẩu bột cá sấy khô dùng làm nguyên liệu thức ăn chăn nuôi do Cục Thú y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1660/TY-KD</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22/07/2024</w:t>
            </w:r>
          </w:p>
        </w:tc>
      </w:tr>
      <w:tr>
        <w:tc>
          <w:tcPr>
            <w:tcW w:type="dxa" w:w="4320"/>
          </w:tcPr>
          <w:p>
            <w:r>
              <w:t>Ngày hiệu lực</w:t>
            </w:r>
          </w:p>
        </w:tc>
        <w:tc>
          <w:tcPr>
            <w:tcW w:type="dxa" w:w="4320"/>
          </w:tcPr>
          <w:p>
            <w:r>
              <w:t>22/07/2024</w:t>
            </w:r>
          </w:p>
        </w:tc>
      </w:tr>
      <w:tr>
        <w:tc>
          <w:tcPr>
            <w:tcW w:type="dxa" w:w="4320"/>
          </w:tcPr>
          <w:p>
            <w:r>
              <w:t>Tình trạng</w:t>
            </w:r>
          </w:p>
        </w:tc>
        <w:tc>
          <w:tcPr>
            <w:tcW w:type="dxa" w:w="4320"/>
          </w:tcPr>
          <w:p>
            <w:r>
              <w:t>Chưa xác định</w:t>
            </w:r>
          </w:p>
        </w:tc>
      </w:tr>
    </w:tbl>
    <w:p/>
    <w:p>
      <w:r>
        <w:t>BỘ NÔNG NGHIỆP VÀ PHÁT TRIỂN NÔNG THÔN</w:t>
      </w:r>
    </w:p>
    <w:p>
      <w:r>
        <w:t>CỤC THÚ Y</w:t>
      </w:r>
    </w:p>
    <w:p>
      <w:r>
        <w:t>-------</w:t>
      </w:r>
    </w:p>
    <w:p>
      <w:r>
        <w:t>CỘNG HÒA XÃ HỘI CHỦ NGHĨA VIỆT NAM</w:t>
      </w:r>
    </w:p>
    <w:p>
      <w:r>
        <w:t>Độc lập - Tự do - Hạnh phúc</w:t>
      </w:r>
    </w:p>
    <w:p>
      <w:r>
        <w:t>---------------</w:t>
      </w:r>
    </w:p>
    <w:p>
      <w:r>
        <w:t>Số: 1660/TY-KD</w:t>
      </w:r>
    </w:p>
    <w:p>
      <w:r>
        <w:t>V/v kiểm dịch nhập khẩu bột cá sấy khô dùng làm nguyên liệu thức ăn chăn nuôi</w:t>
      </w:r>
    </w:p>
    <w:p>
      <w:r>
        <w:t>Hà Nội, ngày 22 tháng 7 năm 2024</w:t>
      </w:r>
    </w:p>
    <w:p>
      <w:r>
        <w:t>Kính gửi:  Cục Hải quan Thành phố Hồ Chí Minh</w:t>
      </w:r>
    </w:p>
    <w:p>
      <w:r>
        <w:t>Cục Thú y nhận được Công văn số 1608/HQTPHCM-CBLXL ngày 04/6/2024 của Cục Hải quan Thành phố Hồ Chí Minh về việc kiểm dịch, kiểm tra chất lượng nhà nước mặt hàng “bột cá sấy khô dùng làm nguyên liệu thức ăn chăn nuôi”. Về vấn đề này, Cục Thú y có ý kiến như sau:</w:t>
      </w:r>
    </w:p>
    <w:p>
      <w:r>
        <w:t>1. Về việc kiểm dịch sản phẩm động vật nhập khẩu</w:t>
      </w:r>
    </w:p>
    <w:p>
      <w:r>
        <w:t>Căn cứ khoản 2 Điều 47 Luật Thú y quy định: Đối với sản phẩm động vật nhập khẩu do Chi cục Thú y vùng, Chi cục Kiểm dịch động vật vùng trực thuộc Cục Thú y thực hiện kiểm dịch như sau:</w:t>
      </w:r>
    </w:p>
    <w:p>
      <w:r>
        <w:t>a) Kiểm tra hồ sơ khai báo kiểm dịch, thực trạng hàng hóa, nếu đạt yêu cầu thì lấy mẫu kiểm tra các chỉ tiêu vệ sinh thú y theo quy định;</w:t>
      </w:r>
    </w:p>
    <w:p>
      <w:r>
        <w:t>b) Cấp giấy chứng nhận kiểm dịch nhập khẩu đối với sản phẩm động vật đạt yêu cầu vệ sinh thú y.</w:t>
      </w:r>
    </w:p>
    <w:p>
      <w:r>
        <w:t>2. Về việc kiểm tra nhà nước về chất lượng thức ăn chăn nuôi</w:t>
      </w:r>
    </w:p>
    <w:p>
      <w:r>
        <w:t>Căn cứ khoản 4 Điều 43 Luật Chăn nuôi về nội dung kiểm tra nhà nước về chất lượng thức ăn chăn nuôi nhập khẩu bao gồm kiểm tra hồ sơ nhập khẩu; kiểm tra thực tế về số lượng, khối lượng, hạn sử dụng,…</w:t>
      </w:r>
    </w:p>
    <w:p>
      <w:r>
        <w:t>Hạn sử dụng theo quy định tại khoản 11 Điều 3 của Nghị định 43/2017/NĐ-CP còn được thể hiện bằng: Hạn sử dụng cuối cùng (Expiration date hoặc use by dates) và hạn sử dụng tốt nhất (Best if used by dates hoặc Best before dates) (theo dòng 6, mục 1, Phụ lục III Nghị định 43/2017/NĐ-CP ngày 14/4/2017).</w:t>
      </w:r>
    </w:p>
    <w:p>
      <w:r>
        <w:t>Ngày 02/02/2024, Bộ trưởng Bộ Nông nghiệp và Phát triển nông thôn đã ký ban hành Thông tư số 01/2024/TT-BNNPTNT, theo đó Cục chăn nuôi và Cục Thủy sản được Bộ Nông nghiệp và Phát triển nông thôn giao thực hiện việc kiểm tra nhà nước về chất lượng thức ăn chăn nuôi nhập khẩu kể từ ngày 16/5/2024./.</w:t>
      </w:r>
    </w:p>
    <w:p>
      <w:r>
        <w:t>Nơi nhận:</w:t>
      </w:r>
    </w:p>
    <w:p>
      <w:r>
        <w:t>- Như trên;</w:t>
      </w:r>
    </w:p>
    <w:p>
      <w:r>
        <w:t>- Chi cục Thú y vùng V1 (để t/h);</w:t>
      </w:r>
    </w:p>
    <w:p>
      <w:r>
        <w:t>- Lưu: VT, KD.</w:t>
      </w:r>
    </w:p>
    <w:p>
      <w:r>
        <w:t>CỤC TRƯỞNG</w:t>
      </w:r>
    </w:p>
    <w:p>
      <w:r>
        <w:t>Nguyễn Văn Long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