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1651/TCT-CS năm 2023 về hóa đơn và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1651/TCT-CS</w:t>
      </w:r>
    </w:p>
    <w:p>
      <w:r>
        <w:t>V/v: hóa đơn và lệ phí trước bạ.</w:t>
      </w:r>
    </w:p>
    <w:p>
      <w:r>
        <w:t>Hà Nội, ngày 10 tháng 5 năm 2023</w:t>
      </w:r>
    </w:p>
    <w:p>
      <w:r>
        <w:t>Kính gửi:  Cục Thuế thành phố Hà Nội.</w:t>
      </w:r>
    </w:p>
    <w:p>
      <w:r>
        <w:t>Trả lời công văn số công văn số 46424/CTHN-TTHT ngày 21/9/2022 của Cục Thuế TP Hà Nội về hóa đơn và lệ phí trước bạ, Tổng cục Thuế có ý kiến như sau:</w:t>
      </w:r>
    </w:p>
    <w:p>
      <w:r>
        <w:t>1.  Về lập hóa đơn GTGT đối với hoạt động cho thuê tài chính</w:t>
      </w:r>
    </w:p>
    <w:p>
      <w:r>
        <w:t>Căn cứ quy định tại Nghị định số 123/2020/NĐ-CP ngày 19/10/2020 của Chính phủ quy định về hóa đơn, chứng từ;</w:t>
      </w:r>
    </w:p>
    <w:p>
      <w:r>
        <w:t>Căn cứ hướng dẫn tại Thông tư số 78/2021/TT-BTC ngày 17/9/2021 của Bộ Tài chính về hóa đơn, chứng từ;</w:t>
      </w:r>
    </w:p>
    <w:p>
      <w:r>
        <w:t>Căn cứ hướng dẫn tại Thông tư số 219/2013/TT-BTC ngày 31/12/2013 của Bộ Tài chính hướng dẫn về thuế hướng dẫn GTGT;</w:t>
      </w:r>
    </w:p>
    <w:p>
      <w:r>
        <w:t>Căn cứ các quy định nêu trên, hiện nay tại Nghị định số 123/2020/NĐ-CP và Thông tư số 78/2021/TT-BTC chưa có hướng dẫn về việc lập hóa đơn GTGT đối với hoạt động cho thuê tài chính. Do đó, Tổng cục Thuế ghi nhận nội dung này để nghiên cứu, bổ sung vào Nghị định sửa đổi Nghị định số 123/2020/NĐ-CP của Chính phủ về hóa đơn, chứng từ.</w:t>
      </w:r>
    </w:p>
    <w:p>
      <w:r>
        <w:t>2.  Về lệ phí trước bạ:</w:t>
      </w:r>
    </w:p>
    <w:p>
      <w:r>
        <w:t>Căn cứ Điều 4, khoản 12 Điều 10 Nghị định số 10/2022/NĐ-CP, Tổng cục Thuế nhất trí với đề xuất của Cục Thuế thành phố Hà Nội: Trường hợp công ty cho thuê tài chính mua tài sản của cá nhân đã nộp lệ phí trước bạ sau đó cho cá nhân đó thuê lại thì công ty cho thuê tài chính được miễn nộp lệ phí trước bạ.</w:t>
      </w:r>
    </w:p>
    <w:p>
      <w:r>
        <w:t>Tổng cục Thuế trả lời để Cục Thuế thành phố Hà Nội biết./.</w:t>
      </w:r>
    </w:p>
    <w:p>
      <w:r>
        <w:t>Nơi nhận:</w:t>
      </w:r>
    </w:p>
    <w:p>
      <w:r>
        <w:t>- Như trên;</w:t>
      </w:r>
    </w:p>
    <w:p>
      <w:r>
        <w:t>- Phó TCTr Đặng Ngọc Minh (để b/c);</w:t>
      </w:r>
    </w:p>
    <w:p>
      <w:r>
        <w:t>- Vụ CST, Vụ PC (BTC);</w:t>
      </w:r>
    </w:p>
    <w:p>
      <w:r>
        <w:t>- Vụ PC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