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1640/VPCP-CN rà soát, xác định số lượng về nhu cầu và mục tiêu về phát triển nhà ở xã hội của 63 tỉnh, thành phố trực thuộc Trung ương trong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1640/VPCP-CN</w:t>
      </w:r>
    </w:p>
    <w:p>
      <w:r>
        <w:t>V/v: rà soát, xác định số lượng về nhu cầu và mục tiêu về phát triển nhà ở xã hội của 63 tỉnh, thành phố trực thuộc Trung ương trong năm 2024.</w:t>
      </w:r>
    </w:p>
    <w:p>
      <w:r>
        <w:t>Hà Nội, ngày 13 tháng 3 năm 2024</w:t>
      </w:r>
    </w:p>
    <w:p>
      <w:r>
        <w:t>Kính gửi:</w:t>
      </w:r>
    </w:p>
    <w:p>
      <w:r>
        <w:t>- Bộ trưởng Bộ Xây dựng;</w:t>
      </w:r>
    </w:p>
    <w:p>
      <w:r>
        <w:t>- Chủ tịch UBND các tỉnh, thành phố trực thuộc Trung ương.</w:t>
      </w:r>
    </w:p>
    <w:p>
      <w:r>
        <w:t>Trên cơ sở mục tiêu của Đề án “ Đầu tư xây dựng ít nhất 01 triệu căn nhà ở xã hội cho đối tượng thu nhập thấp, công nhân khu công nghiệp giai đoạn 2021-2030” đã được Thủ tướng Chính phủ ban hành theo Quyết định số 338/QĐ-TTg ngày 03 tháng 4 năm 2023; thực hiện Nghị quyết số 01/NQ-CP ngày 05 tháng 01 năm 2024 của Chính phủ về nhiệm vụ, giải pháp chủ yếu thực hiện Kế hoạch phát triển kinh tế - xã hội và dự toán ngân sách nhà nước năm 2024, Thủ tướng Chính phủ Phạm Minh Chính có ý kiến như sau:</w:t>
      </w:r>
    </w:p>
    <w:p>
      <w:r>
        <w:t>Bộ Xây dựng chủ trì, phối hợp với Ủy ban nhân dân các tỉnh, thành phố trực thuộc Trung ương rà soát, xác định ngay số lượng về nhu cầu và mục tiêu cụ thể phát triển nhà ở xã hội của 63 tỉnh, thành phố trực thuộc Trung ương trong năm 2024 và từng năm tiếp theo, những khó khăn, vướng mắc và giải pháp, kiến nghị để đạt mục tiêu đề ra, báo cáo Thủ tướng Chính phủ tại Hội nghị trực tuyến của Chính phủ với các địa phương về thúc đẩy triển khai các dự án nhà ở xã hội, chậm nhất ngày 15 tháng 3 năm 2024 (vì Hội nghị tổ chức vào Thứ Bảy, ngày 16 tháng 3 năm 2024).</w:t>
      </w:r>
    </w:p>
    <w:p>
      <w:r>
        <w:t>Văn phòng Chính phủ xin thông báo để các cơ quan biết, thực hiện./.</w:t>
      </w:r>
    </w:p>
    <w:p>
      <w:r>
        <w:t>Nơi nhận:</w:t>
      </w:r>
    </w:p>
    <w:p>
      <w:r>
        <w:t>- Như trên;</w:t>
      </w:r>
    </w:p>
    <w:p>
      <w:r>
        <w:t>- Thủ tướng Chính phủ, PTTg Trần Hồng Hà;</w:t>
      </w:r>
    </w:p>
    <w:p>
      <w:r>
        <w:t>- Bộ Tài chính;</w:t>
      </w:r>
    </w:p>
    <w:p>
      <w:r>
        <w:t>- Bộ Kế hoạch và Đầu tư;</w:t>
      </w:r>
    </w:p>
    <w:p>
      <w:r>
        <w:t>- Bộ Tài nguyên và Môi trường;</w:t>
      </w:r>
    </w:p>
    <w:p>
      <w:r>
        <w:t>- Ngân hàng Nhà nước Việt Nam;</w:t>
      </w:r>
    </w:p>
    <w:p>
      <w:r>
        <w:t>- VPCP: BTCN, PCN Nguyễn Sỹ Hiệp, Các Vụ: TH, KTTH, NN, KGVX;</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