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1640/KSVN-TĐHS năm 2024 xác định sản phẩm chế biến từ tài nguyên khoáng sản do Cục Khoáng sản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1640/KSVN-TĐHS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BỘ TÀI NGUYÊN VÀ</w:t>
      </w:r>
    </w:p>
    <w:p>
      <w:r>
        <w:t>MÔI TRƯỜNG</w:t>
      </w:r>
    </w:p>
    <w:p>
      <w:r>
        <w:t>CỤC KHOÁNG SẢN VIỆT NAM</w:t>
      </w:r>
    </w:p>
    <w:p>
      <w:r>
        <w:t>-------</w:t>
      </w:r>
    </w:p>
    <w:p>
      <w:r>
        <w:t>CỘNG HÒA XÃ HỘI CHỦ NGHĨA VIỆT NAM</w:t>
      </w:r>
    </w:p>
    <w:p>
      <w:r>
        <w:t>Độc lập - Tự do - Hạnh phúc</w:t>
      </w:r>
    </w:p>
    <w:p>
      <w:r>
        <w:t>---------------</w:t>
      </w:r>
    </w:p>
    <w:p>
      <w:r>
        <w:t>Số: 1640/KSVN-TĐHS</w:t>
      </w:r>
    </w:p>
    <w:p>
      <w:r>
        <w:t>V/v xác định sản phẩm chế biến từ tài nguyên khoáng sản.</w:t>
      </w:r>
    </w:p>
    <w:p>
      <w:r>
        <w:t>Hà Nội, ngày 22 tháng 6 năm 2024</w:t>
      </w:r>
    </w:p>
    <w:p>
      <w:r>
        <w:t>Kính gửi:  Tổng cục Thuế.</w:t>
      </w:r>
    </w:p>
    <w:p>
      <w:r>
        <w:t>Thực hiện nhiệm vụ được Bộ Tài nguyên và Môi trường giao để có ý kiến đối với đề nghị xác định sản phẩm chế biến từ tài nguyên khoáng sản của Tổng cục Thuế tại Công văn số 2570/TCT-CS ngày 17/6/2024. Sau khi nghiên cứu nội dung văn bản và đối chiếu với quy định hiện hành của pháp luật về khoáng sản, Cục Khoáng sản Việt Nam có ý kiến trao đổi như sau:</w:t>
      </w:r>
    </w:p>
    <w:p>
      <w:r>
        <w:t>1. Bộ Tài nguyên và Môi trường là cơ quan thực hiện chức năng quản lý nhà nước về khoáng sản trong phạm vi cả nước, trong đó việc cấp phép khai thác khoáng sản than được thực hiện theo thẩm quyền, trên cơ sở Quy hoạch khoáng sản đã được Thủ tướng Chính phủ phê duyệt, sản phẩm khai thác là than nguyên khai (chưa qua chế biến).</w:t>
      </w:r>
    </w:p>
    <w:p>
      <w:r>
        <w:t>2. Theo nội dung văn bản số 2570/TCT-CS ngày 17/6/2024 đã nêu  "Sản phẩm than Anthracite lọc nước có phải là sản phẩm được chế biến từ tài nguyên, khoáng sản do cơ sở sản xuất kinh doanh mua về chế biến và trong quy trình chế biến đã thành sản phẩm khác sau đó lại tiếp tục chế biến ra sản phẩm xuất khẩu”, n hư vậy hoạt động này được xác định là hoạt động chế biến khoáng sản nên không thuộc phạm vi điều chỉnh của Luật Khoáng sản, không thuộc chức năng quản lý nhà nước của Bộ Tài nguyên và Môi trường.</w:t>
      </w:r>
    </w:p>
    <w:p>
      <w:r>
        <w:t>Việc xác định sản phẩm than Anthracite lọc nước như đã mô tả cần phải được cơ quan chuyên môn về công nghệ, khoa học xác minh trên cơ sở dây chuyền sản xuất của đơn vị để xác định loại và nguồn gốc hợp pháp của nguyên liệu đầu vào.</w:t>
      </w:r>
    </w:p>
    <w:p>
      <w:r>
        <w:t>Trên đây là ý kiến của Cục Khoáng sản Việt Nam để Tổng cục Thuế tham khảo, thực hiện./.</w:t>
      </w:r>
    </w:p>
    <w:p>
      <w:r>
        <w:t>Nơi nhận:</w:t>
      </w:r>
    </w:p>
    <w:p>
      <w:r>
        <w:t>- Như trên;</w:t>
      </w:r>
    </w:p>
    <w:p>
      <w:r>
        <w:t>- TT. Trần Quý Kiên (để b/cáo);</w:t>
      </w:r>
    </w:p>
    <w:p>
      <w:r>
        <w:t>- CT. Nguyễn Trường Giang (để b/cáo);</w:t>
      </w:r>
    </w:p>
    <w:p>
      <w:r>
        <w:t>- Lưu: VP, KHTCKT, TĐHS  (Dz05).</w:t>
      </w:r>
    </w:p>
    <w:p>
      <w:r>
        <w:t>KT. CỤC TRƯỞNG</w:t>
      </w:r>
    </w:p>
    <w:p>
      <w:r>
        <w:t>PHÓ CỤC TRƯỞNG</w:t>
      </w:r>
    </w:p>
    <w:p>
      <w:r>
        <w:t>Trần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