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1624/TCT-CS năm 2023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1624/TCT-CS</w:t>
      </w:r>
    </w:p>
    <w:p>
      <w:r>
        <w:t>V/v chính sách thuế GTGT.</w:t>
      </w:r>
    </w:p>
    <w:p>
      <w:r>
        <w:t>Hà Nội, ngày 08 tháng 5 năm 2023</w:t>
      </w:r>
    </w:p>
    <w:p>
      <w:r>
        <w:t>Kính gửi:  Cục Thuế tỉnh Thanh Hóa.</w:t>
      </w:r>
    </w:p>
    <w:p>
      <w:r>
        <w:t>Tổng cục Thuế nhận được công văn số 8124/CT-TTKT1 ngày 10/11/2022 của Cục Thuế tỉnh Thanh Hóa về thuế GTGT. Về vấn đề này, Tổng cục Thuế có ý kiến như sau:</w:t>
      </w:r>
    </w:p>
    <w:p>
      <w:r>
        <w:t>Căn cứ Khoản 1 Điều 35 Nghị định số 08/2015/NĐ-CP ngày 21/1/2015 của Chính phủ quy định chi tiết và biện pháp thi hành Luật Hải quan; Điều 86 Thông tư số 38/2015/TT-BTC ngày 25/3/2015 của Bộ Tài chính quy định về thủ tục hải quan kiểm tra, giám sát hải quan, thuế xuất khẩu, thuế nhập khẩu và quản lý thuế đối với hàng hóa xuất khẩu, nhập khẩu hướng dẫn về hàng hóa xuất khẩu, nhập khẩu tại chỗ.</w:t>
      </w:r>
    </w:p>
    <w:p>
      <w:r>
        <w:t>Căn cứ khoản 1 Điều 9 Thông tư số 219/2013/TT-BTC ngày 31/12/2013 của Bộ Tài chính hướng dẫn thuế suất thuế GTGT 0%.</w:t>
      </w:r>
    </w:p>
    <w:p>
      <w:r>
        <w:t>Căn cứ khoản 2 Điều 17 Thông tư số 219/2013/TT-BTC ngày 31/12/2013 của Bộ Tài chính hướng dẫn về điều kiện khấu trừ, hoàn thuế GTGT đầu vào đối với một số trường hợp hàng hoá được coi như xuất khẩu.</w:t>
      </w:r>
    </w:p>
    <w:p>
      <w:r>
        <w:t>Căn cứ các quy định nêu trên, trường hợp Công ty TNHH MTV tự động hoá giầy Toàn Thịnh Việt Nam có hoạt động xuất khẩu hàng hóa tại chỗ theo quy định của pháp luật thì áp dụng thuế suất thuế GTGT 0% theo quy định.</w:t>
      </w:r>
    </w:p>
    <w:p>
      <w:r>
        <w:t>Đề nghị Cục Thuế tỉnh Thanh Hóa trao đổi ý kiến với các cơ quan quản lý chuyên ngành tại địa phương để xác định hoạt động kinh doanh của doanh nghiệp có phù hợp với Giấy chứng nhận đăng ký đầu tư. Trên cơ sở đó, căn cứ theo quy định của pháp luật về thuế GTGT, quy định của pháp luật có liên quan về hàng hóa xuất khẩu tại chỗ và tình hình thực tế của đơn vị để hướng dẫn đơn vị thực hiện.</w:t>
      </w:r>
    </w:p>
    <w:p>
      <w:r>
        <w:t>Tổng cục Thuế có ý kiến để Cục Thuế tỉnh Thanh Hóa được biết./.</w:t>
      </w:r>
    </w:p>
    <w:p>
      <w:r>
        <w:t>Nơi nhận:</w:t>
      </w:r>
    </w:p>
    <w:p>
      <w:r>
        <w:t>- Như trên;</w:t>
      </w:r>
    </w:p>
    <w:p>
      <w:r>
        <w:t>- Phó TCT Đặng Ngọc Minh (để báo cáo);</w:t>
      </w:r>
    </w:p>
    <w:p>
      <w:r>
        <w:t>- Vụ PC, CST, TCHQ;</w:t>
      </w:r>
    </w:p>
    <w:p>
      <w:r>
        <w:t>- Vụ PC, KK&amp;KTT;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