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1605/PB-MTYT năm 2025 áp dụng tài liệu hướng dẫn về quản lý chất thải y tế do Cục Phòng bệnh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1605/PB-MTYT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BỘ Y TẾ</w:t>
      </w:r>
    </w:p>
    <w:p>
      <w:r>
        <w:t>CỤC PHÒNG BỆNH</w:t>
      </w:r>
    </w:p>
    <w:p>
      <w:r>
        <w:t>-------</w:t>
      </w:r>
    </w:p>
    <w:p>
      <w:r>
        <w:t>CỘNG HÒA XÃ HỘI CHỦ NGHĨA VIỆT NAM</w:t>
      </w:r>
    </w:p>
    <w:p>
      <w:r>
        <w:t>Độc lập - Tự do - Hạnh phúc</w:t>
      </w:r>
    </w:p>
    <w:p>
      <w:r>
        <w:t>---------------</w:t>
      </w:r>
    </w:p>
    <w:p>
      <w:r>
        <w:t>Số: 1605/PB-MTYT</w:t>
      </w:r>
    </w:p>
    <w:p>
      <w:r>
        <w:t>V/v áp dụng tài liệu hướng dẫn về quản lý chất thải y tế</w:t>
      </w:r>
    </w:p>
    <w:p>
      <w:r>
        <w:t>Hà Nội, ngày 10 tháng 11 năm 2025</w:t>
      </w:r>
    </w:p>
    <w:p>
      <w:r>
        <w:t>Kính gửi:</w:t>
      </w:r>
    </w:p>
    <w:p>
      <w:r>
        <w:t>- Các đơn vị công lập trực thuộc Bộ Y tế;</w:t>
      </w:r>
    </w:p>
    <w:p>
      <w:r>
        <w:t>- Sở Y tế các tỉnh, thành phố trực thuộc Trung ương.</w:t>
      </w:r>
    </w:p>
    <w:p>
      <w:r>
        <w:t>Ngày 03/7/2014, Cục Quản lý Môi trường y tế (nay là Cục Phòng bệnh) đã ban hành tại Quyết định số 105/QĐ-MT và phổ biến đến các đơn vị công lập trực thuộc Bộ Y tế, Sở Y tế các tỉnh, thành phố trực thuộc Trung ương 03 tài liệu hướng dẫn về quản lý chất thải y tế gồm: (1) Sổ tay hướng dẫn quản lý chất thải y tế trong bệnh viện; (2) Hướng dẫn áp dụng công nghệ xử lý nước thải y tế; (3) Hướng dẫn áp dụng công nghệ không đốt xử lý chất thải rắn y tế. Nội dung hướng dẫn trong các tài liệu trên đều căn cứ và trích dẫn theo Luật Bảo vệ môi trường số 52/2005/QH11, Nghị định số 80/2006/NĐ-CP ngày 09/8/2006 của Chính phủ về việc quy định chi tiết và hướng dẫn thi hành một số điều của Luật Bảo vệ môi trường, Thông tư số 12/2011/TT-BTNMT ngày 14/4/2011 của Bộ Tài nguyên và Môi trường quy định về quản lý chất thải nguy hại; Quyết định số 43/2007/QĐ- BYT ngày 30/11/2007 của Bộ Y tế về việc ban hành quy chế quản lý chất thải y tế.</w:t>
      </w:r>
    </w:p>
    <w:p>
      <w:r>
        <w:t>Hiện nay qua rà soát, nhiều nội dung hướng dẫn và căn cứ pháp lý trong 03 tài liệu nêu trên không còn phù hợp do Quốc hội đã ban hành Luật Bảo vệ môi trường số 72/2020/QH14 và Chính phủ đã ban hành Nghị định số 08/2022/NĐ- CP ngày 10/01/2022 của Chính phủ quy định chi tiết một số điều của Luật Bảo vệ môi trường, Nghị định số 05/2025/NĐ-CP ngày 05/01/2025 của Chính phủ sửa đổi, bổ sung một số điều của Nghị định số 08/2022/NĐ-CP ngày 01/10/2022 của Chính phủ quy định chi tiết một số điều của Luật Bảo vệ môi trường. Bộ Y tế đã ban hành Thông tư số 20/2021/TT-BYT ngày 26/11/2021 của Bộ Y tế quy định về quản lý chất thải y tế trong phạm vi khuôn viên cơ sở y tế, Bộ Tài nguyên và Môi trường (nay là Bộ Nông nghiệp và Môi trường) đã ban hành Thông tư số 02/2022/TT-BTNMT ngày 10/01/2022 quy định chi tiết thi hành một số điều của Luật Bảo vệ môi trường và được sửa đổi bổ sung bởi Thông tư số 07/2025/TT- BTNMT ngày 28/02/2025 và các quy chuẩn kỹ thuật Quốc gia liên quan đến quản lý chất thải y tế, gồm: QCVN 40/2025/BTNMT-Quy chuẩn kỹ thuật Quốc gia quy định về nước thải công nghiệp (được ban hành kèm theo Thông tư số 06/2025/TT-BTNMT ngày 28/2/2025), QCVN 30/2025/BNNMT-Quy chuẩn kỹ thuật Quốc gia về lò đốt chất thải y tế (được ban hành kèm theo Thông tư số 45/2025/TT-BNNMT ngày 06/8/2025), QCVN 55/2025/BNNMT-Quy chuẩn kỹ thuật Quốc gia về khử khuẩn nhiệt chất thải y tế lây nhiễm (được ban hành kèm theo Thông tư 42/2025/TT-BNNMT ngày 14/7/2025), QCVN 07/2025/BNNMT- Quy chuẩn kỹ thuật Quốc gia về ngưỡng chất thải nguy hại (được ban hành kèm theo Thông tư số 44/2025/TT-BNNMT ngày 06/8/2025).</w:t>
      </w:r>
    </w:p>
    <w:p>
      <w:r>
        <w:t>Tại Thông tư số 20/2021/TT-BYT ngày 26/11/2021 của Bộ Y tế quy định về quản lý chất thải y tế trong phạm vi khuôn viên cơ sở y tế đã quy định đầy đủ quá trình quản lý chất thải y tế, cụ thể như sau: phân định chất thải y tế; bao bì, dụng cụ, thiết bị lưu chứa chất thải y tế; phân loại chất thải y tế, thu gom chất thải y tế; lưu giữ chất thải y tế; giảm thiểu chất thải y tế, quản lý chất thải rắn thông thường sử dụng để tái chế; quản lý, vận hành công trình, thiết bị, hệ thống xử lý chất thải y tế; chuyển giao chất thải y tế; chế độ báo cáo và hồ sơ quản lý chất thải y tế. Các Thông tư của Bộ Nông nghiệp và Môi trường đã quy định chi tiết danh mục mã chất thải y tế nguy hại, việc quản lý, chuyển giao chất thải ngoài khuôn viên cơ sở y tế và xuất chứng từ chất thải nguy hại. Vì vậy, Cục Phòng bệnh đề nghị các đơn vị công lập trực thuộc Bộ Y tế, Sở Y tế các tỉnh, thành phố trực thuộc Trung ương chỉ đạo các đơn vị liên quan triển khai thực hiện đúng, đầy đủ các quy định về quản lý chất thải y tế theo quy định của Luật Bảo vệ môi trường, Nghị định và các Thông tư hướng dẫn hiện hành. Đồng thời, không áp dụng 03 tài liệu hướng dẫn về quản lý chất thải y tế nêu trên.</w:t>
      </w:r>
    </w:p>
    <w:p>
      <w:r>
        <w:t>Trong quá trình triển khai thực hiện nếu có khó khăn vướng mắc, đề nghị phản ánh về Bộ Y tế (Cục Phòng bệnh) để phối hợp giải quyết.</w:t>
      </w:r>
    </w:p>
    <w:p>
      <w:r>
        <w:t>Trân trọng cảm ơn./.</w:t>
      </w:r>
    </w:p>
    <w:p>
      <w:r>
        <w:t>Nơi nhận :</w:t>
      </w:r>
    </w:p>
    <w:p>
      <w:r>
        <w:t>- Như trên;</w:t>
      </w:r>
    </w:p>
    <w:p>
      <w:r>
        <w:t>- CT. Hoàng Minh Đức (để báo cáo);</w:t>
      </w:r>
    </w:p>
    <w:p>
      <w:r>
        <w:t>- Lưu: VT, MTYT.</w:t>
      </w:r>
    </w:p>
    <w:p>
      <w:r>
        <w:t>KT. CỤC TRƯỞNG</w:t>
      </w:r>
    </w:p>
    <w:p>
      <w:r>
        <w:t>PHÓ CỤC TRƯỞNG</w:t>
      </w:r>
    </w:p>
    <w:p>
      <w:r>
        <w:t>Dương Chí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