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1566/TCT-CS năm 2023 chính sách tiền sử dụng đất,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1566/TCT-CS</w:t>
      </w:r>
    </w:p>
    <w:p>
      <w:r>
        <w:t>V/v chính sách tiền sử dụng đất, lệ phí trước bạ.</w:t>
      </w:r>
    </w:p>
    <w:p>
      <w:r>
        <w:t>Hà Nội, ngày 28 tháng 4 năm 2023</w:t>
      </w:r>
    </w:p>
    <w:p>
      <w:r>
        <w:t>Kính gửi:  Cục Thuế tỉnh Vĩnh Long.</w:t>
      </w:r>
    </w:p>
    <w:p>
      <w:r>
        <w:t>Trả lời công văn số 1622/CTVLO-NVDTPC ngày 29/12/2022 của Cục Thuế tỉnh Vĩnh Long về chính sách tiền sử dụng đất, lệ phí trước bạ, Tổng cục Thuế có ý kiến như sau:</w:t>
      </w:r>
    </w:p>
    <w:p>
      <w:r>
        <w:t>Căn cứ các quy định tại tiết e khoản 2 Điều 10, khoản 2 Điều 54, tiết d khoản 1 Điều 57, tiết a khoản 1 Điều 109 Luật Đất đai năm 2013;</w:t>
      </w:r>
    </w:p>
    <w:p>
      <w:r>
        <w:t>Căn cứ khoản 2 Điều 25 Nghị định số 46/2014/NĐ-CP quy định về trách nhiệm của cơ quan tài nguyên và môi trường, Văn phòng đăng ký đất đai;</w:t>
      </w:r>
    </w:p>
    <w:p>
      <w:r>
        <w:t>Căn cứ tiết a khoản 3 Điều 9 Nghị định số 140/2016/NĐ-CP được sửa đổi, bổ sung tại khoản 3 Điều 1 Nghị định số 20/2019/NĐ-CP;</w:t>
      </w:r>
    </w:p>
    <w:p>
      <w:r>
        <w:t>Trường hợp các thông tin pháp lý về đất đai của thửa đất, khu đất (về hình thức sử dụng đất, mục đích sử dụng đất...) còn chưa rõ ràng, đề nghị Cục Thuế tỉnh Vĩnh Long trao đổi, làm việc với cơ quan Tài nguyên và Môi trường tỉnh Vĩnh Long theo quy định tại Thông tư liên tịch số 88/2016/TTLT-BTC-BTNMT để có cơ sở áp dụng pháp luật cho phù hợp. Trường hợp còn vướng mắc, đề nghị Cục Thuế tỉnh Vĩnh Long báo cáo UBND tỉnh Vĩnh Long có văn bản gửi Bộ Tài nguyên và Môi trường (cơ quan có chức năng quản lý nhà nước về đất đai) để được hướng dẫn.</w:t>
      </w:r>
    </w:p>
    <w:p>
      <w:r>
        <w:t>Tổng cục Thuế trả lời để Cục Thuế tỉnh Vĩnh Long biết./.</w:t>
      </w:r>
    </w:p>
    <w:p>
      <w:r>
        <w:t>Nơi nhận:</w:t>
      </w:r>
    </w:p>
    <w:p>
      <w:r>
        <w:t>- Như trên;</w:t>
      </w:r>
    </w:p>
    <w:p>
      <w:r>
        <w:t>- Phó TCTr Đặng Ngọc Minh (để b/c);</w:t>
      </w:r>
    </w:p>
    <w:p>
      <w:r>
        <w:t>- Vụ PC, Cục QLCS (BTC);</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