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1563/TCT-CS năm 2023 thu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1563/TCT-CS</w:t>
      </w:r>
    </w:p>
    <w:p>
      <w:r>
        <w:t>V/v: thu tiền sử dụng đất</w:t>
      </w:r>
    </w:p>
    <w:p>
      <w:r>
        <w:t>Hà Nội, ngày 28 tháng 4 năm 2023</w:t>
      </w:r>
    </w:p>
    <w:p>
      <w:r>
        <w:t>Kính gửi:  Cục Thuế tỉnh Bình Phước.</w:t>
      </w:r>
    </w:p>
    <w:p>
      <w:r>
        <w:t>Trả lời công văn số 3028/CT-HKDCN ngày 06/10/2022 của Cục Thuế tỉnh Bình Phước về chính sách thu tiền sử dụng đất, Tổng cục Thuế có ý kiến như sau:</w:t>
      </w:r>
    </w:p>
    <w:p>
      <w:r>
        <w:t>Căn cứ Điểm 5 Khoản 41 Điều 2 Nghị định số 01/2017/NĐ-CP ngày 06/01/2017 của Chính phủ sửa đổi, bổ sung một số Nghị định quy định chi tiết thi hành Luật Đất đai;</w:t>
      </w:r>
    </w:p>
    <w:p>
      <w:r>
        <w:t>Căn cứ Điều 4 Thông tư số 10/2018/TT-BTC ngày 30/01/2018 của Bộ Tài chính sửa đổi, bổ sung một số điều của Thông tư số 76/2014/TT-BTC ngày 16/06/2014 của Bộ Tài chính hướng dẫn một số điều của Nghị định số 45/2014/NĐ-CP ngày 15/5/2014 của Chính phủ quy định về thu tiền sử dụng đất;</w:t>
      </w:r>
    </w:p>
    <w:p>
      <w:r>
        <w:t>Việc xác định, thu, nộp số tiền sử dụng đất khi cấp lại giấy chứng nhận đã cấp không đúng quy định của pháp luật quy định tại Điểm 5 Khoản 41 Điều 2 Nghị định số 01/2017/NĐ-CP ngày 06/01/2017 của Chính phủ và Điều 4 Thông tư số 10/2018/TT-BTC ngày 30/01/2018 của Bộ Tài chính. Thông báo số 403/TB-UBND ngày 20/7/2020 của Ủy ban nhân dân tỉnh Bình Phước không phải là văn bản quy phạm pháp luật.</w:t>
      </w:r>
    </w:p>
    <w:p>
      <w:r>
        <w:t>Đề nghị Cục Thuế tỉnh Bình Phước căn cứ quy định tại Nghị định số 01/2017/NĐ-CP ngày 06/01/2017 của Chính phủ, Thông tư số 10/2018/TT-BTC ngày 30/01/2018 của Bộ Tài chính và hồ sơ cụ thể của ông Trần Ngọc Quân, báo cáo Ủy ban nhân dân tỉnh Bình Phước chỉ đạo cơ quan tài nguyên và môi trường xác định rõ nguyên nhân việc cấp Giấy chứng nhận không đúng quy định của pháp luật có phải do lỗi của người nộp thuế hay không để cơ quan thuế có căn cứ giải quyết theo quy định của pháp luật.</w:t>
      </w:r>
    </w:p>
    <w:p>
      <w:r>
        <w:t>Tổng cục Thuế trả lời để Cục Thuế tỉnh Bình Phước được biết./.</w:t>
      </w:r>
    </w:p>
    <w:p>
      <w:r>
        <w:t>Nơi nhận:</w:t>
      </w:r>
    </w:p>
    <w:p>
      <w:r>
        <w:t>- Như trên;</w:t>
      </w:r>
    </w:p>
    <w:p>
      <w:r>
        <w:t>- Phó TCTr Đặng Ngọc Minh (để b/c);</w:t>
      </w:r>
    </w:p>
    <w:p>
      <w:r>
        <w:t>- Vụ CST, Cục QLCS, Vụ PC (BTC);</w:t>
      </w:r>
    </w:p>
    <w:p>
      <w:r>
        <w:t>- Vụ PC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