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1554/UBND-KSTTHC năm 2023 đôn đốc thực hiện đăng ký mô hình điểm về đảm bảo dữ liệu dân cư "đúng, đủ, sạch, sống" và Đề án 06 (lần 1)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1554/UBND-KSTTHC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1554/UBND-KSTTHC</w:t>
      </w:r>
    </w:p>
    <w:p>
      <w:r>
        <w:t>V/v đôn đốc việc thực hiện đăng ký mô hình điểm về đảm bảo dữ liệu dân cư “đúng, đủ, sạch, sống” và Đề án 06 (lần 1)</w:t>
      </w:r>
    </w:p>
    <w:p>
      <w:r>
        <w:t>Hà Nội, ngày 26 tháng 5 năm 2023</w:t>
      </w:r>
    </w:p>
    <w:p>
      <w:r>
        <w:t>Kính gửi:</w:t>
      </w:r>
    </w:p>
    <w:p>
      <w:r>
        <w:t>- Các Sở, ban, ngành;</w:t>
      </w:r>
    </w:p>
    <w:p>
      <w:r>
        <w:t>- UBND các quận, huyện, thị xã.</w:t>
      </w:r>
    </w:p>
    <w:p>
      <w:r>
        <w:t>Thực hiện Quyết định số 06/QĐ-TTg ngày 06/01/2023 của Thủ tướng Chính phủ phê duyệt Đề án “phát triển ứng dụng dữ liệu về dân cư, định danh và xác thực điện tử, phục vụ chuyển đổi số quốc gia giai đoạn 2022-2025, tầm nhìn đến năm 2030” và văn bản số 933/UBND-KSTTHC ngày 03/4/2023 của UBND Thành phố về việc đăng ký mô hình điểm về đảm bảo dữ liệu dân cư  “đúng, đủ, sạch, sống”  đã yêu cầu các sở, ban, ngành, UBND các quận, huyện, thị xã đăng ký mô hình điểm về UBND Thành phố  (qua Công an Thành phố)  trước ngày 20/4/2023.</w:t>
      </w:r>
    </w:p>
    <w:p>
      <w:r>
        <w:t>Tuy nhiên, tính đến ngày 12/5/2023, theo báo cáo tổng hợp hiện có 06/24 sở, ban, ngành và 07/30 UBND quận, huyện, thị xã gửi đăng ký mô hình điểm (Sở Xây dựng, Sở Tài nguyên &amp; Môi trường, Sở Công thương, Sở Tài chính, Sở Kế hoạch &amp; Đầu tư, Cục thống kê, UBND Thạch Thất, Hai Bà Trưng, Ba Đình, Phú Xuyên, Gia Lâm, Quốc Oai, Thanh Xuân).</w:t>
      </w:r>
    </w:p>
    <w:p>
      <w:r>
        <w:t>Để đảm bảo tiến độ thực hiện các nhiệm vụ của Đề án 06/Chính phủ và Kế hoạch số 95/KH-UBND ngày 20/3/2023 của UBND Thành phố, đảm bảo việc đăng ký và triển khai mô hình điểm của Thành phố theo chỉ đạo của Tổ công tác triển khai Đề án 06/Chính phủ, UBND Thành phố chỉ đạo như sau:</w:t>
      </w:r>
    </w:p>
    <w:p>
      <w:r>
        <w:t>1. Các Sở, ban, ngành; UBND các quận, huyện, thị xã</w:t>
      </w:r>
    </w:p>
    <w:p>
      <w:r>
        <w:t>- Các sở, ban, ngành, UBND các quận, huyện (ngoài 06 sở, ngành và 07 UBND quận, huyện nêu trên) khẩn trương thực hiện việc đăng ký mô hình điểm về đảm bảo dữ liệu dân cư, đúng, đủ, sạch, sống và Đề án 06 gửi về UBND Thành phố  (qua Công an Thành phố - Phòng Tham mưu)   trước ngày 31/5/2023  để tập hợp theo dõi.</w:t>
      </w:r>
    </w:p>
    <w:p>
      <w:r>
        <w:t>- Thường xuyên theo sát quá trình thực hiện, tập hợp khó khăn, vướng mắc trong quá trình thực hiện. Báo cáo kết quả đăng ký mô hình về UBND Thành phố  (qua Công an Thành phố Hà Nội - Phòng Tham mưu)  để tập hợp báo cáo Tổ công tác triển khai Đề án 06 Chính phủ.</w:t>
      </w:r>
    </w:p>
    <w:p>
      <w:r>
        <w:t>2. Công an thành phố Hà Nội:</w:t>
      </w:r>
    </w:p>
    <w:p>
      <w:r>
        <w:t>- Đôn đốc, theo dõi, kiểm tra việc triển khai thực hiện của các đơn vị. Tập hợp kết quả đăng ký mô hình điểm của các sở, ban, ngành, UBND quận, huyện, thị xã để tham mưu UBND đăng ký mô hình điểm cấp tỉnh gửi về Thư ký Tổ công tác triển khai Đề án 06 Chính phủ.</w:t>
      </w:r>
    </w:p>
    <w:p>
      <w:r>
        <w:t>- Thường xuyên cập nhật tiến độ thực hiện, báo cáo kết quả, khó khăn, vướng mắc của các đơn vị để kịp thời tháo gỡ, giải quyết.</w:t>
      </w:r>
    </w:p>
    <w:p>
      <w:r>
        <w:t>UBND Thành phố đề nghị các sở, ban, ngành, UBND các quận, huyện, thị xã triển khai thực hiện./.</w:t>
      </w:r>
    </w:p>
    <w:p>
      <w:r>
        <w:t>Nơi nhận:</w:t>
      </w:r>
    </w:p>
    <w:p>
      <w:r>
        <w:t>- Như trên;</w:t>
      </w:r>
    </w:p>
    <w:p>
      <w:r>
        <w:t>- BCĐ Đề án 06 Thành phố;</w:t>
      </w:r>
    </w:p>
    <w:p>
      <w:r>
        <w:t>- Công an Thành phố; (thường trực BCĐ 06 TP)</w:t>
      </w:r>
    </w:p>
    <w:p>
      <w:r>
        <w:t>- VP UBND TP: CVP, PCVP C.N.Trang,</w:t>
      </w:r>
    </w:p>
    <w:p>
      <w:r>
        <w:t>các phòng: KSTTHC, NC, KGVX, HCTC, TH,</w:t>
      </w:r>
    </w:p>
    <w:p>
      <w:r>
        <w:t>Trung tâm THCB;</w:t>
      </w:r>
    </w:p>
    <w:p>
      <w:r>
        <w:t>- Lưu: VT, Công an TP (PV01, PC06)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