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154C/TANDTC-PC năm 2023 trả lời kiến nghị của cử tri gửi tới Quốc hội trước kỳ họp thứ 5, Quốc hội khóa XV do Tòa án nhân dân tối cao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154C/TANDTC-PC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11/08/2023</w:t>
            </w:r>
          </w:p>
        </w:tc>
      </w:tr>
      <w:tr>
        <w:tc>
          <w:tcPr>
            <w:tcW w:type="dxa" w:w="4320"/>
          </w:tcPr>
          <w:p>
            <w:r>
              <w:t>Ngày hiệu lực</w:t>
            </w:r>
          </w:p>
        </w:tc>
        <w:tc>
          <w:tcPr>
            <w:tcW w:type="dxa" w:w="4320"/>
          </w:tcPr>
          <w:p>
            <w:r>
              <w:t>11/08/2023</w:t>
            </w:r>
          </w:p>
        </w:tc>
      </w:tr>
      <w:tr>
        <w:tc>
          <w:tcPr>
            <w:tcW w:type="dxa" w:w="4320"/>
          </w:tcPr>
          <w:p>
            <w:r>
              <w:t>Tình trạng</w:t>
            </w:r>
          </w:p>
        </w:tc>
        <w:tc>
          <w:tcPr>
            <w:tcW w:type="dxa" w:w="4320"/>
          </w:tcPr>
          <w:p>
            <w:r>
              <w:t>Chưa xác định</w:t>
            </w:r>
          </w:p>
        </w:tc>
      </w:tr>
    </w:tbl>
    <w:p/>
    <w:p>
      <w:r>
        <w:t>TÒA ÁN NHÂN DÂN TỐI CAO</w:t>
      </w:r>
    </w:p>
    <w:p>
      <w:r>
        <w:t>-------</w:t>
      </w:r>
    </w:p>
    <w:p>
      <w:r>
        <w:t>CỘNG HÒA XÃ HỘI CHỦ NGHĨA VIỆT NAM</w:t>
      </w:r>
    </w:p>
    <w:p>
      <w:r>
        <w:t>Độc lập - Tự do - Hạnh phúc</w:t>
      </w:r>
    </w:p>
    <w:p>
      <w:r>
        <w:t>---------------</w:t>
      </w:r>
    </w:p>
    <w:p>
      <w:r>
        <w:t>Số: 154C/TANDTC-PC</w:t>
      </w:r>
    </w:p>
    <w:p>
      <w:r>
        <w:t>V/v trả lời kiến nghị của cử tri gửi tới Quốc hội trước kỳ họp thứ 5, Quốc hội khóa XV</w:t>
      </w:r>
    </w:p>
    <w:p>
      <w:r>
        <w:t>Hà Nội, ngày 11 tháng 8 năm 2023</w:t>
      </w:r>
    </w:p>
    <w:p>
      <w:r>
        <w:t>Kính gửi:  Đoàn Đại biểu Quốc hội tỉnh Quảng Nam</w:t>
      </w:r>
    </w:p>
    <w:p>
      <w:r>
        <w:t>Tòa án nhân dân tối cao nhận được kiến nghị của cử tri tỉnh Quảng Nam do Ban Dân nguyện của Ủy ban Thường vụ Quốc hội chuyển đến theo Công văn số 742/BDN ngày 14/6/2023. Tòa án nhân dân tối cao trân trọng cảm ơn Đoàn Đại biểu Quốc hội tỉnh Quảng Nam đã phản ánh kiến nghị của cử tri đối với hoạt động của Tòa án nhân dân.</w:t>
      </w:r>
    </w:p>
    <w:p>
      <w:r>
        <w:t>Nội dung kiến nghị của cử tri tỉnh Quảng Nam nêu  “Xin ý kiến sử dụng số liệu kết quả điều tra xây dựng khung giá rừng làm căn cứ xác định giá trị thiệt hại, giá trị bồi thường rừng tự nhiên đối với các vụ vi phạm Luật Lâm nghiệp xảy ra trên địa bàn tỉnh Quảng Nam trước ngày Quyết định số 02/2022/QĐ-UBND ngày 12/01/2022 quy định khung giá rừng và giá cho thuê rừng trên địa bàn tỉnh Quảng Nam có hiệu lực thi hành (ngày 25/01/2022) ”.</w:t>
      </w:r>
    </w:p>
    <w:p>
      <w:r>
        <w:t>Về nội dung kiến nghị nêu trên, Tòa án nhân dân tối cao xin trả lời như sau:</w:t>
      </w:r>
    </w:p>
    <w:p>
      <w:r>
        <w:t>Theo quy định tại khoản 1 Điều 156 của Luật Ban hành văn bản quy phạm pháp luật thì  “Văn bản quy phạm pháp luật được áp dụng đối với hành vi xảy ra tại thời điểm mà văn bản đó đang có hiệu lực. Trong trường hợp quy định của văn bản quy phạm pháp luật có hiệu lực trở về trước thì áp dụng theo quy định đó”.  Do vậy, Quyết định số 02/2022/QĐ-UBND ngày 12/01/2022 của Ủy ban nhân dân tỉnh Quảng Nam quy định khung giá rừng và giá cho thuê rừng trên địa bàn tỉnh Quảng Nam chỉ áp dụng đối với hành vi xảy ra từ ngày 25/01/2022. Đối với những hành vi xảy ra trước ngày 25/01/2022, các cơ quan tiến hành tố tụng áp dụng các văn bản quy phạm pháp luật đang có hiệu lực tại thời điểm đó để giải quyết vụ việc.</w:t>
      </w:r>
    </w:p>
    <w:p>
      <w:r>
        <w:t>Trên đây là trả lời của Tòa án nhân dân tối cao đối với kiến nghị của cử tri tỉnh Quảng Nam. Tòa án nhân dân tối cao trân trọng cảm ơn và mong muốn sẽ tiếp tục nhận được sự quan tâm hơn nữa của cử tri, Đoàn Đại biểu Quốc hội tỉnh Quảng Nam đối với công tác của Tòa án nhân dân trong thời gian tới./.</w:t>
      </w:r>
    </w:p>
    <w:p>
      <w:r>
        <w:t>Nơi nhận:</w:t>
      </w:r>
    </w:p>
    <w:p>
      <w:r>
        <w:t>- Như trên;</w:t>
      </w:r>
    </w:p>
    <w:p>
      <w:r>
        <w:t>- Ban Dân nguyện;</w:t>
      </w:r>
    </w:p>
    <w:p>
      <w:r>
        <w:t>- Cổng thông tin điện tử TANDTC (để đăng tải);</w:t>
      </w:r>
    </w:p>
    <w:p>
      <w:r>
        <w:t>- Lưu: VT (TANDTC; Vụ PC&amp;QLKH-P1).</w:t>
      </w:r>
    </w:p>
    <w:p>
      <w:r>
        <w:t>CHÁNH ÁN</w:t>
      </w:r>
    </w:p>
    <w:p>
      <w:r>
        <w:t>Nguyễn Hòa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