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152/BKHCN-VP năm 2026 xây dựng Báo cáo kết quả, tình hình thực hiện Nghị quyết 57-NQ/TW và Nghị quyết 71/NQ-CP do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152/BKHCN-VP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10/01/2026</w:t>
            </w:r>
          </w:p>
        </w:tc>
      </w:tr>
      <w:tr>
        <w:tc>
          <w:tcPr>
            <w:tcW w:type="dxa" w:w="4320"/>
          </w:tcPr>
          <w:p>
            <w:r>
              <w:t>Ngày hiệu lực</w:t>
            </w:r>
          </w:p>
        </w:tc>
        <w:tc>
          <w:tcPr>
            <w:tcW w:type="dxa" w:w="4320"/>
          </w:tcPr>
          <w:p>
            <w:r>
              <w:t>10/01/2026</w:t>
            </w:r>
          </w:p>
        </w:tc>
      </w:tr>
      <w:tr>
        <w:tc>
          <w:tcPr>
            <w:tcW w:type="dxa" w:w="4320"/>
          </w:tcPr>
          <w:p>
            <w:r>
              <w:t>Tình trạng</w:t>
            </w:r>
          </w:p>
        </w:tc>
        <w:tc>
          <w:tcPr>
            <w:tcW w:type="dxa" w:w="4320"/>
          </w:tcPr>
          <w:p>
            <w:r>
              <w:t>Chưa xác định</w:t>
            </w:r>
          </w:p>
        </w:tc>
      </w:tr>
    </w:tbl>
    <w:p/>
    <w:p>
      <w:r>
        <w:t>BỘ KHOA HỌC VÀ CÔNG NGHỆ</w:t>
      </w:r>
    </w:p>
    <w:p>
      <w:r>
        <w:t>-------</w:t>
      </w:r>
    </w:p>
    <w:p>
      <w:r>
        <w:t>CỘNG HÒA XÃ HỘI CHỦ NGHĨA VIỆT NAM</w:t>
      </w:r>
    </w:p>
    <w:p>
      <w:r>
        <w:t>Độc lập - Tự do - Hạnh phúc</w:t>
      </w:r>
    </w:p>
    <w:p>
      <w:r>
        <w:t>---------------</w:t>
      </w:r>
    </w:p>
    <w:p>
      <w:r>
        <w:t>Số: 152/BKHCN-VP</w:t>
      </w:r>
    </w:p>
    <w:p>
      <w:r>
        <w:t>V/v xây dựng Báo cáo kết quả, tình hình triển khai thực hiện Nghị quyết số 57-NQ/TW và Nghị quyết số 71/NQ-CP của Chính phủ</w:t>
      </w:r>
    </w:p>
    <w:p>
      <w:r>
        <w:t>Hà Nội, ngày 10 tháng 01 năm 2026</w:t>
      </w:r>
    </w:p>
    <w:p>
      <w:r>
        <w:t>Kính gửi:</w:t>
      </w:r>
    </w:p>
    <w:p>
      <w:r>
        <w:t>- Các Bộ, cơ quan ngang Bộ, cơ quan thuộc Chính phủ;</w:t>
      </w:r>
    </w:p>
    <w:p>
      <w:r>
        <w:t>- Ủy ban nhân dân các tỉnh, thành phố trực thuộc Trung ương.</w:t>
      </w:r>
    </w:p>
    <w:p>
      <w:r>
        <w:t>Thực hiện Công văn số 282/VPCP-KSTT ngày 09/01/2026 của Văn phòng Chính phủ về việc chuẩn bị nội dung phục vụ Phiên họp lần thứ nhất năm 2026 của Ban Chỉ đạo của Chính phủ về phát triển khoa học, công nghệ, đổi mới sáng tạo, chuyển đổi số và Đề án 06 (sau đây gọi tắt là Ban Chỉ đạo), Bộ Khoa học và Công nghệ - Cơ quan thường trực Ban Chỉ đạo đề nghị Quý Cơ quan báo cáo một số nội dung sau:</w:t>
      </w:r>
    </w:p>
    <w:p>
      <w:r>
        <w:t>1. Báo cáo tình hình thực hiện các nhiệm vụ được giao tại Nghị quyết số 57- NQ/TW ngày 22/12/2024 của Bộ Chính trị và Nghị quyết số 71/NQ-CP ngày 01/4/2025 của Chính phủ trong năm 2025 theo Đề cương gửi kèm, trong đó tập trung:</w:t>
      </w:r>
    </w:p>
    <w:p>
      <w:r>
        <w:t>- Rà soát, đánh giá các kết quả nổi bật đạt được trong năm 2025; làm rõ mức độ hoàn thành từng chỉ tiêu được giao tại Phụ lục I và các nhiệm vụ được giao tại Phụ lục II của Nghị quyết số 71/NQ-CP; đồng thời xác định những vấn đề lớn, khó khăn, vướng mắc cần tập trung chỉ đạo, tháo gỡ trong năm 2026.</w:t>
      </w:r>
    </w:p>
    <w:p>
      <w:r>
        <w:t>- Xác định các nhiệm vụ, giải pháp trọng tâm cần thực hiện trong năm 2026 theo phương châm hành động “Hành động đột phá, lan tỏa kết quả”; chuyển từ “cách làm theo kế hoạch” sang “cách làm theo mục tiêu và sản phẩm, từ báo cáo tiến độ sang báo cáo kết quả, từ “có làm” sang “làm đến nơi đến chốn”.</w:t>
      </w:r>
    </w:p>
    <w:p>
      <w:r>
        <w:t>- Đề xuất nhiệm vụ cụ thể năm 2026, xác định rõ sản phẩm đầu ra, thời hạn hoàn thành và đơn vị chịu trách nhiệm chính.</w:t>
      </w:r>
    </w:p>
    <w:p>
      <w:r>
        <w:t>- Đề xuất cách thức tổ chức thực hiện, theo dõi, đôn đốc, giám sát nhiệm vụ năm 2026 theo hướng đo lường kết quả, sản phẩm đầu ra và giám sát theo thời gian thực.</w:t>
      </w:r>
    </w:p>
    <w:p>
      <w:r>
        <w:t>- Kiến nghị các vấn đề vượt thẩm quyền cần Ban Chỉ đạo, Thủ tướng Chính phủ xem xét, chỉ đạo.</w:t>
      </w:r>
    </w:p>
    <w:p>
      <w:r>
        <w:t>(Lưu ý: Không gửi bản giấy, chỉ gửi bản ký số hoặc bản quét có dấu và kèm theo bản điện tử dạng *.docx).</w:t>
      </w:r>
    </w:p>
    <w:p>
      <w:r>
        <w:t>2. Thời hạn gửi báo cáo</w:t>
      </w:r>
    </w:p>
    <w:p>
      <w:r>
        <w:t>Đề nghị Quý Cơ quan gửi báo cáo về Bộ Khoa học và Công nghệ trước  16h00 ngày 12/01/2026  để kịp thời tổng hợp, báo cáo Ban Chỉ đạo Chính phủ.</w:t>
      </w:r>
    </w:p>
    <w:p>
      <w:r>
        <w:t>3. Đầu mối liên hệ</w:t>
      </w:r>
    </w:p>
    <w:p>
      <w:r>
        <w:t>Đối với các cơ quan Trung ương: Ông Nguyễn Trọng Nhân, số điện thoại: 0978082458; Đối với các địa phương: Ông Lương Đình Doanh, số điện thoại: 0915239808.</w:t>
      </w:r>
    </w:p>
    <w:p>
      <w:r>
        <w:t>Trân trọng./.</w:t>
      </w:r>
    </w:p>
    <w:p>
      <w:r>
        <w:t>Nơi nhận:</w:t>
      </w:r>
    </w:p>
    <w:p>
      <w:r>
        <w:t>- Như trên;</w:t>
      </w:r>
    </w:p>
    <w:p>
      <w:r>
        <w:t>- Bộ trưởng (để b/c);</w:t>
      </w:r>
    </w:p>
    <w:p>
      <w:r>
        <w:t>- Thứ trưởng Thường trực Vũ Hải Quân;</w:t>
      </w:r>
    </w:p>
    <w:p>
      <w:r>
        <w:t>- Lưu: VT, VP.</w:t>
      </w:r>
    </w:p>
    <w:p>
      <w:r>
        <w:t>KT. BỘ TRƯỞNG</w:t>
      </w:r>
    </w:p>
    <w:p>
      <w:r>
        <w:t>THỨ TRƯỞNG THƯỜNG TRỰC</w:t>
      </w:r>
    </w:p>
    <w:p>
      <w:r>
        <w:t>Vũ Hải Quân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