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14927/BTC-QLCS năm 2025 thực hiện Nghị định 230/2025/NĐ-CP quy định các trường hợp khác được miễn, giảm tiền sử dụng đất, tiền thuê đất theo quy định tại Khoản 2 Điều 157 Luật Đất đai năm 2024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14927/BTC-QLCS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14927/BTC-QLCS</w:t>
      </w:r>
    </w:p>
    <w:p>
      <w:r>
        <w:t>V/v triển khai thực hiện Nghị định số 230/2025/NĐ-CP ngày 19/8/2025 của Chính phủ quy định các trường hợp khác được miễn, giảm tiền sử dụng đất, tiền thuê đất theo quy định tại khoản 2 Điều 157 Luật Đất đai năm 2024.</w:t>
      </w:r>
    </w:p>
    <w:p>
      <w:r>
        <w:t>Hà Nội, ngày 25 tháng 9 năm 2025</w:t>
      </w:r>
    </w:p>
    <w:p>
      <w:r>
        <w:t>Kính gửi:  Ủy ban nhân dân các tỉnh, thành phố trực thuộc trung ương.</w:t>
      </w:r>
    </w:p>
    <w:p>
      <w:r>
        <w:t>Ngày 19/8/2025, Chính phủ đã ban hành Nghị định số 230/2025/NĐ-CP quy định các trường hợp khác được miễn, giảm tiền sử dụng đất, tiền thuê đất theo quy định tại khoản 2 Điều 157 Luật Đất đai năm 2024. Để triển khai thực hiện có hiệu quả Nghị định này, Bộ Tài chính đề nghị Ủy ban nhân dân các tỉnh, thành phố trực thuộc trung ương tập trung chỉ đạo triển khai đầy đủ các nhiệm vụ, trách nhiệm được giao theo quy định tại Nghị định số 230/2025/NĐ-CP, quy định của pháp luật về đất đai và quy định của pháp luật có liên quan (nếu có); trong đó lưu ý các nhiệm vụ, giải pháp trọng tâm sau:</w:t>
      </w:r>
    </w:p>
    <w:p>
      <w:r>
        <w:t>1. Tổ chức quán triệt việc thi hành, phổ biến nội dung của Nghị định số 230/2025/NĐ-CP đến các cơ quan, tổ chức, đơn vị và các đối tượng có liên quan thuộc phạm vi quản lý.</w:t>
      </w:r>
    </w:p>
    <w:p>
      <w:r>
        <w:t>2. Tổ chức rà soát các văn bản quy phạm pháp luật do địa phương ban hành liên quan đến tiền sử dụng đất, tiền thuê đất để sửa đổi, bổ sung, thay thế, bãi bỏ hoặc ban hành mới đảm bảo phù hợp với Nghị định số 230/2025/NĐ-CP.</w:t>
      </w:r>
    </w:p>
    <w:p>
      <w:r>
        <w:t>3. Thực hiện đầy đủ trách nhiệm của Ủy ban nhân dân tỉnh, thành phố trực thuộc trung ương quy định tại khoản 7 Điều 5 Nghị định số 230/2025/NĐ-CP.</w:t>
      </w:r>
    </w:p>
    <w:p>
      <w:r>
        <w:t>4. Nghị định số 230/2025/NĐ-CP đã được quy định cụ thể, không có Thông tư hướng dẫn. Vì vậy, đề nghị Ủy ban nhân dân các tỉnh, thành phố trực thuộc trung ương căn cứ vào các điều khoản quy định tại Luật Đất đai năm 2024; Nghị định số 103/2024/NĐ-CP ngày 30/7/2024 của Chính phủ quy định về tiền sử dụng đất, tiền thuê đất; Nghị định số 230/2025/NĐ-CP; các Nghị định khác có liên quan đến việc hướng dẫn, quy định chi tiết Luật Đất đai năm 2024 và quy định của pháp luật quản lý thuế hiện hành để tổ chức thực hiện.</w:t>
      </w:r>
    </w:p>
    <w:p>
      <w:r>
        <w:t>Đề nghị Quý cơ quan chỉ đạo triển khai thực hiện theo quy định./.</w:t>
      </w:r>
    </w:p>
    <w:p>
      <w:r>
        <w:t>Nơi nhận:</w:t>
      </w:r>
    </w:p>
    <w:p>
      <w:r>
        <w:t>- Như trên;</w:t>
      </w:r>
    </w:p>
    <w:p>
      <w:r>
        <w:t>- TTgCP, các Phó TTgCP (để báo cáo);</w:t>
      </w:r>
    </w:p>
    <w:p>
      <w:r>
        <w:t>- Văn phòng Chính phủ;</w:t>
      </w:r>
    </w:p>
    <w:p>
      <w:r>
        <w:t>- Bộ Tư pháp;</w:t>
      </w:r>
    </w:p>
    <w:p>
      <w:r>
        <w:t>- HĐND các tỉnh, TP trực thuộc TW;</w:t>
      </w:r>
    </w:p>
    <w:p>
      <w:r>
        <w:t>- Các đơn vị thuộc Bộ Tài chính;</w:t>
      </w:r>
    </w:p>
    <w:p>
      <w:r>
        <w:t>- Lưu: VT, QLCS.</w:t>
      </w:r>
    </w:p>
    <w:p>
      <w:r>
        <w:t>KT. BỘ TRƯỞNG</w:t>
      </w:r>
    </w:p>
    <w:p>
      <w:r>
        <w:t>THỨ TRƯỞNG</w:t>
      </w:r>
    </w:p>
    <w:p>
      <w:r>
        <w:t>Đỗ Thành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