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1492/TCT-KK năm 2023 về hoàn thuế giá trị gia tăng đối với hàng hóa, dịch vụ xuất khẩu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1492/TCT-KK</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25/04/2023</w:t>
            </w:r>
          </w:p>
        </w:tc>
      </w:tr>
      <w:tr>
        <w:tc>
          <w:tcPr>
            <w:tcW w:type="dxa" w:w="4320"/>
          </w:tcPr>
          <w:p>
            <w:r>
              <w:t>Ngày hiệu lực</w:t>
            </w:r>
          </w:p>
        </w:tc>
        <w:tc>
          <w:tcPr>
            <w:tcW w:type="dxa" w:w="4320"/>
          </w:tcPr>
          <w:p>
            <w:r>
              <w:t>25/04/2023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1492/TCT-KK</w:t>
      </w:r>
    </w:p>
    <w:p>
      <w:r>
        <w:t>V/v hoàn thuế GTGT đối với hàng hóa, dịch vụ xuất khẩu</w:t>
      </w:r>
    </w:p>
    <w:p>
      <w:r>
        <w:t>Hà Nội, ngày 25 tháng 4 năm 2023</w:t>
      </w:r>
    </w:p>
    <w:p>
      <w:r>
        <w:t>Kính gửi:  Cục Thuế tỉnh An Giang.</w:t>
      </w:r>
    </w:p>
    <w:p>
      <w:r>
        <w:t>Tổng cục Thuế nhận được công văn số 158/CT-KK ngày 16/01/2023 của Cục Thuế tỉnh An Giang đề nghị hướng dẫn xử lý giải quyết hoàn thuế giá trị gia tăng (GTGT) của Công ty Cổ phần XNK An Giang (MST: 1600230737) trường hợp hoàn thuế đối với hàng hóa, dịch vụ xuất khẩu. Về vấn đề này, Tổng cục Thuế có ý kiến như sau:</w:t>
      </w:r>
    </w:p>
    <w:p>
      <w:r>
        <w:t>Căn cứ quy định tại điểm d Khoản 2 Điều 73 Luật Quản lý thuế số 38/2019/QH14;</w:t>
      </w:r>
    </w:p>
    <w:p>
      <w:r>
        <w:t>Căn cứ quy định tại Điều 33, Điều 34, Điều 35 Thông tư số 80/2021/TT-BTC ngày 29/9/2021 của Bộ Tài chính hướng dẫn thi hành một số điều của Luật Quản lý thuế và Nghị định số 126/2020/NĐ-CP ngày 19 tháng 10 năm 2020 của Chính phủ quy định chi tiết một số điều của Luật Quản lý thuế.</w:t>
      </w:r>
    </w:p>
    <w:p>
      <w:r>
        <w:t>Căn cứ quy định nêu trên, trường hợp người nộp thuế gửi hồ sơ đề nghị hoàn thuế tới Cục Thuế tỉnh An Giang thì cơ quan thuế có trách nhiệm tiếp nhận, phân loại và giải quyết hồ sơ hoàn thuế theo quy định tại Điều 33, Điều 34, Điều 35 Thông tư số 80/2021/TT-BTC ngày 29/09/2021 của Bộ Tài chính. Trong quá trình giải quyết hồ sơ đề nghị hoàn thuế của người nộp thuế nếu phát hiện hồ sơ có dấu hiệu rủi ro cao trong công tác quản lý hoàn thuế GTGT thì thực hiện kiểm tra trước, hoàn thuế sau theo quy định của pháp luật. Cơ quan thuế căn cứ kết quả kiểm tra trước hoàn thuế để thực hiện giải quyết hoàn thuế cho người nộp thuế theo đúng quy định của pháp luật.</w:t>
      </w:r>
    </w:p>
    <w:p>
      <w:r>
        <w:t>Tổng cục Thuế thông báo để Cục Thuế tỉnh An Giang được biết và hướng dẫn đơn vị thực hiện./.</w:t>
      </w:r>
    </w:p>
    <w:p>
      <w:r>
        <w:t>Nơi nhận:</w:t>
      </w:r>
    </w:p>
    <w:p>
      <w:r>
        <w:t>- Như trên;</w:t>
      </w:r>
    </w:p>
    <w:p>
      <w:r>
        <w:t>- Phó TCT Phi Vân Tuấn (để báo cáo);</w:t>
      </w:r>
    </w:p>
    <w:p>
      <w:r>
        <w:t>- Vụ: PC, CS, Ban QLRR (TCT);</w:t>
      </w:r>
    </w:p>
    <w:p>
      <w:r>
        <w:t>- Website TCT;</w:t>
      </w:r>
    </w:p>
    <w:p>
      <w:r>
        <w:t>- Lưu: VT, KK 2b .</w:t>
      </w:r>
    </w:p>
    <w:p>
      <w:r>
        <w:t>TL. TỔNG CỤC TRƯỞNG</w:t>
      </w:r>
    </w:p>
    <w:p>
      <w:r>
        <w:t>VỤ TRƯỞNG VỤ KÊ KHAI VÀ KẾ TOÁN THUẾ</w:t>
      </w:r>
    </w:p>
    <w:p>
      <w:r>
        <w:t>Lê Thị Duyên Hải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