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1476/BGDĐT-GDQPAN năm 2024 nâng cao chất lượng công tác giáo dục quốc phòng và an ninh; quốc phòng, quân sự; phòng chống khủng bố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1476/BGDĐT-GDQPAN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1476/BGDĐT-GDQPAN</w:t>
      </w:r>
    </w:p>
    <w:p>
      <w:r>
        <w:t>V/v nâng cao chất lượng công tác GDQPAN; quốc phòng, quân sự; phòng chống khủng bố</w:t>
      </w:r>
    </w:p>
    <w:p>
      <w:r>
        <w:t>Hà Nội, ngày 01 tháng 04 năm 2024</w:t>
      </w:r>
    </w:p>
    <w:p>
      <w:r>
        <w:t>Kính gửi:</w:t>
      </w:r>
    </w:p>
    <w:p>
      <w:r>
        <w:t>- Các đại học, học viện, trường đại học;</w:t>
      </w:r>
    </w:p>
    <w:p>
      <w:r>
        <w:t>- Các trường cao đẳng sư phạm;</w:t>
      </w:r>
    </w:p>
    <w:p>
      <w:r>
        <w:t>- Các trung tâm giáo dục quốc phòng và an ninh.</w:t>
      </w:r>
    </w:p>
    <w:p>
      <w:r>
        <w:t>Triển khai thực hiện Quyết định số 2457/QĐ-BGDĐT ngày 23/8/2023 của Bộ trưởng Bộ Giáo dục và Đào tạo (GDĐT) về Ban hành Kế hoạch nhiệm vụ, giải pháp trọng tâm năm học 2023-2024 của ngành Giáo dục; Nghị định số 168/2018/NĐ-CP ngày 28/12/2018 của Chính phủ về công tác quốc phòng ở bộ, ngành Trung ương, địa phương. Ngày 15/9/2023 Bộ Giáo dục và Đào tạo đã có Công văn số 5031/BGDĐT-GDQPAN hướng dẫn các sở giáo dục và đào tạo, các đại học, học viện, trường đại học, các trường cao đẳng sư phạm, trung tâm giáo dục quốc phòng và an ninh (sau đây gọi là các cơ quan, đơn vị, nhà trường) thực hiện nhiệm vụ giáo dục quốc phòng và an ninh (GDQPAN); công tác quốc phòng, quân sự; phòng, chống khủng bố năm học 2023-2024.</w:t>
      </w:r>
    </w:p>
    <w:p>
      <w:r>
        <w:t>Năm 2023, công tác GDQPAN; quốc phòng, quân sự; phòng chống khủng bố trong các cơ quan, đơn vị, nhà trường đã có những chuyển biến mạnh mẽ từ nhận thức của đội ngũ cán bộ quản lý các cấp đến việc tổ chức thực hiện ở từng cơ quan, đơn vị, nhà trường góp phần giữ vững ổn định chính trị, trật tự an toàn xã hội, phát triển kinh tế xã hội trên địa bàn. Công tác GDQPAN được cấp ủy, lãnh đạo các nhà trường, địa phương, người đứng đầu các cơ quan, tổ chức các cấp quan tâm lãnh đạo, chỉ đạo, triển khai thực hiện nghiêm túc, chặt chẽ. Bồi dưỡng kiến thức quốc phòng và an ninh cho các đối tượng đạt kết quả tốt; GDQPAN cho sinh viên đã được các cơ sở triển khai hiệu quả. Thông qua GDQPAN đã làm chuyển biến nhận thức và trách nhiệm của đội ngũ cán bộ, đảng viên, học sinh, sinh viên đối với nhiệm vụ xây dựng, củng cố nền quốc phòng toàn dân, thế trận quốc phòng toàn dân gắn với thế trận an ninh nhân dân góp phần xây dựng và bảo vệ vững chắc Tổ quốc Việt Nam xã hội chủ nghĩa.</w:t>
      </w:r>
    </w:p>
    <w:p>
      <w:r>
        <w:t>Những kết quả đạt được đã khẳng định chủ trương đúng đắn của Đảng, Nhà nước về công tác GDQPAN; quốc phòng, quân sự; phòng, chống khủng bố. Tuy nhiên, trong lãnh đạo, chỉ đạo và tổ chức thực hiện nhiệm vụ này của các cơ quan, đơn vị, nhà trường còn bộc lộ một số hạn chế sau:</w:t>
      </w:r>
    </w:p>
    <w:p>
      <w:r>
        <w:t>Một số cấp ủy, lãnh đạo cơ quan, đơn vị, nhà trường chưa quan tâm đúng mức đối với nhiệm vụ GDQPAN; quốc phòng, quân sự; phòng, chống khủng bố trong tình hình mới, chưa nắm chắc kiến thức chuyên môn về quân sự, quốc phòng, chỉ đạo còn hình thức, thiếu quyết liệt. Việc quán triệt, triển khai thực hiện các chỉ thị, nghị quyết, các văn bản chỉ đạo của Đảng, Nhà nước, các bộ ngành về công tác GDQPAN; quốc phòng, quân sự; phòng, chống khủng bố có nơi chưa sâu, chưa đầy đủ; chưa đưa nội dung công tác GDQPAN; quốc phòng, quân sự; phòng, chống khủng bố vào Nghị quyết lãnh đạo; chưa kịp thời ban hành các văn bản lãnh đạo, chỉ đạo công tác GDQPAN; quốc phòng, quân sự; phòng, chống khủng bố của đơn vị.</w:t>
      </w:r>
    </w:p>
    <w:p>
      <w:r>
        <w:t>Đội ngũ giảng viên GDQPAN chưa đáp ứng kịp với yêu cầu phát triển cả về số lượng và chất lượng, giảng viên kiêm nhiệm, thỉnh giảng còn nhiều, phương pháp, kỹ năng giảng dạy các nội dung thực hành còn bộc lộ nhiều hạn chế. Chưa quan tâm đầu tư mua sắm trang thiết bị dạy học môn học; hệ thống thao trường, bãi tập phục vụ giảng dạy, luyện tập các nội dung chiến thuật, bắn súng, ném lựu đạn và điều lệnh đội ngũ tại nhiều cơ sở đào tạo chưa đạt yêu cầu để giảng dạy, luyện tập cho sinh viên trong một buổi học, khóa học. Tổ chức thực hiện môn học chưa đúng quy định, chưa bám sát chương trình GDQPAN cho sinh viên; tổ chức giao nhiệm vụ biên soạn, thông qua, phê duyệt bài giảng, kế hoạch giảng bài chưa đúng quy định; chưa tổ chức ăn, ở tập trung; công tác quản lý, duy trì một số chế độ theo nếp sống quân sự và bảo đảm tiêu chuẩn, định lượng bữa ăn sinh viên còn có mặt hạn chế.</w:t>
      </w:r>
    </w:p>
    <w:p>
      <w:r>
        <w:t>Phần lớn trung tâm chưa được đầu tư kinh phí xây dựng theo đề án quy hoạch, một số trung tâm được đầu tư ở giai đoạn một nay đã xuống cấp nhưng không có kinh phí sửa chữa dẫn đến tình trạng quá tải không đáp ứng về lưu lượng đào tạo được phân luồng.</w:t>
      </w:r>
    </w:p>
    <w:p>
      <w:r>
        <w:t>Để khắc phục kịp thời những hạn chế, nâng cao chất lượng, hiệu quả công tác GDQPAN; quốc phòng, quân sự; phòng, chống khủng bố. Bộ Giáo dục và Đào tạo yêu cầu các cơ quan, đơn vị, nhà trường tập trung thực hiện tốt những nhiệm vụ sau đây:</w:t>
      </w:r>
    </w:p>
    <w:p>
      <w:r>
        <w:t>1. Tiếp tục quán triệt, cập nhật, thực hiện nghiêm các chỉ thị, Nghị quyết của Đảng, pháp luật của nhà nước, các văn bản lãnh đạo, chỉ đạo của bộ, ngành Trung ương, Hội đồng GDQPAN các cấp nhằm nâng cao nhận thức, trách nhiệm của từng cơ sở giáo dục và mọi cán bộ đảng viên đối với công tác GDQPAN; quân sự, quốc phòng; phòng, chống khủng bố; phòng thủ dân sự trong tình hình mới. Xác định nhiệm vụ công tác GDQPAN; quốc phòng, quân sự; phòng, chống khủng bố; phòng thủ dân sự là một trong những nhiệm vụ lãnh đạo trọng tâm của cấp ủy Đảng, là trách nhiệm của chính quyền, người đứng đầu cơ quan, đơn vị, nhà trường.</w:t>
      </w:r>
    </w:p>
    <w:p>
      <w:r>
        <w:t>2. Nâng cao hiệu lực, hiệu quả công tác quản lí nhà nước về GDQPAN theo hướng tinh gọn, chất lượng, hiệu quả phát huy tính chủ động, linh hoạt, sáng tạo của cơ quan, đơn vị, nhà trường để nâng cao chất lượng công tác GDQPAN.</w:t>
      </w:r>
    </w:p>
    <w:p>
      <w:r>
        <w:t>3. Chỉ đạo thực hiện kế hoạch chung của ngành Giáo dục bảo đảm tổ chức dạy và học an toàn, chất lượng. Quán triệt phương hướng, nhiệm vụ năm học, tổ chức triển khai dạy học môn học GDQPAN theo đúng các quy định của Luật GDQPAN và các thông tư, hướng dẫn của Bộ GDĐT; đẩy mạnh công tác nghiên cứu khoa học, tổ chức biên soạn và thông qua bài giảng chặt chẽ đúng quy định; tạo điều kiện thuận lợi cho sinh viên học tập, hoàn thành chương trình GDQPAN theo kế hoạch. Bồi dưỡng kiến thức quốc phòng và an ninh cho cán bộ lãnh đạo, quản lý, giảng viên, người lao động trong các cơ quan, đơn vị, nhà trường cho các đối tượng bảo đảm chất lượng, hiệu quả.</w:t>
      </w:r>
    </w:p>
    <w:p>
      <w:r>
        <w:t>4. Kết hợp chặt chẽ công tác GDQPAN với công tác giáo dục chính trị, tư tưởng, đạo đức, lối sống, kĩ năng sống, kĩ năng nghề nghiệp, việc làm cho sinh viên và các nội dung hoạt động giáo dục khác bảo đảm thiết thực, hiệu quả, an toàn phù hợp với từng lứa tuổi.</w:t>
      </w:r>
    </w:p>
    <w:p>
      <w:r>
        <w:t>5. Đào tạo, bồi dưỡng đội ngũ cán bộ quản lý, giảng viên GDQPAN có phẩm chất chính trị, đạo đức, lối sống; có trình độ, kiến thức, kỹ năng, phương pháp giảng dạy các nội dung về GDQPAN; bảo đảm đủ về số lượng và từng bước đạt chuẩn đáp ứng yêu cầu giảng dạy môn học GDQPAN.</w:t>
      </w:r>
    </w:p>
    <w:p>
      <w:r>
        <w:t>6. Tiếp tục đầu tư, bổ sung trang thiết bị, mô hình học cụ, cơ sở vật chất, vũ khí, trang bị; xây dựng, củng cố hệ thống thao trường, bãi tập đáp ứng lưu lượng sinh viên trong mỗi đợt học, khóa học. Quản lý chặt chẽ cơ sở vật chất, vũ khí, trang bị; đối với súng tiểu liên AK cấp 5 hoán cải phải được đăng ký với cơ quan quân sự địa phương theo quy định và sử dụng bảo đảm an toàn tuyệt đối. Tăng cường tiến hành thanh tra, kiểm tra các điều kiện đảm bảo chất lượng trong dạy học môn GDQPAN, kịp thời chấn chỉnh nhũng nội dung còn tồn tại, hạn chế để nâng cao chất lượng dạy, học môn học.</w:t>
      </w:r>
    </w:p>
    <w:p>
      <w:r>
        <w:t>7. Thực hiện nghiêm quy định sinh viên học môn GDQPAN phải được tổ chức ăn, ở tập trung theo nếp sống quân sự và biên chế thành tiểu đội, trung đội, đại đội; sinh viên nữ phải được bố trí khu vực riêng; cán bộ đại đội là cán bộ, giảng viên cơ hữu của nhà trường, trung tâm. Trên cơ sở điều lệnh quản lý bộ đội, điều lệ, các chế độ, quy định của quân đội để vận dụng duy trì nền nếp, chế độ trong ngày, trong tuần phù hợp. Các ngày nghỉ theo lịch giảng dạy phải quản lý chặt chẽ quân số đồng thời tổ chức các hoạt động ngoại khóa, vui chơi, giải trí lành mạnh phù hợp với tâm lý, lứa tuổi của sinh viên. Quan tâm đầu tư, củng cố nơi ăn, ở; bảo đảm đủ chế độ, tiêu chuẩn, vệ sinh, an toàn thực phẩm trong tổ chức ăn uống cho sinh viên.</w:t>
      </w:r>
    </w:p>
    <w:p>
      <w:r>
        <w:t>8. Các trung tâm GDQPAN thuộc các cơ sở giáo dục đại học được được thành lập mới theo Quyết định số 1573/QĐ-TTg ngày 05/12/2023 của Thủ tướng Chính phủ Phê duyệt Quy hoạch hệ thống trung tâm GDQPAN thời kỳ 2021-2030 tầm nhìn đến năm 2045, các trung tâm GDQPAN thực hiện quy trình thành lập chưa đúng các quy định của Luật GDQPAN hoàn thiện hồ sơ trình Bộ GDĐT thẩm định và ban hành quyết định thành lập theo đúng các quy định tại khoản 7 Điều 36 Luật GDQPAN</w:t>
      </w:r>
    </w:p>
    <w:p>
      <w:r>
        <w:t>9. Công tác quốc phòng, quân sự; phòng, chống khủng bố và phòng thủ dân sự</w:t>
      </w:r>
    </w:p>
    <w:p>
      <w:r>
        <w:t>Quán triệt và thực hiện nghiêm các luật, nghị định, thông tư về công tác quốc phòng, quân sự; phòng, chống khủng bố; phòng thủ dân sự. Ban Chỉ huy quân sự, Tiểu ban Chỉ đạo phòng, chống khủng bố, Ban Chỉ đạo phòng thủ dân sự các cơ quan, đơn vị, nhà trường ban hành quy chế hoạt động và xây dựng kế hoạch công tác quân sự, quốc phòng; công tác phòng, chống khủng bố; phòng thủ dân sự đúng quy định. Tổ chức huấn luyện, tập huấn cho Ban Chỉ huy quân sự, lực lượng tự vệ; Tiểu ban Chỉ đạo phòng, chống khủng bố; Ban Chỉ đạo phòng thủ dân sự theo đúng kế hoạch của cấp trên và đơn vị.</w:t>
      </w:r>
    </w:p>
    <w:p>
      <w:r>
        <w:t>10. Thực hiện nghiêm túc quy định báo cáo theo học kỳ, năm học và báo cáo đột xuất theo quy định tại Hướng dẫn số 5031/BGDĐT-GDQPAN ngày 15/9/2023 của Bộ Giáo dục và Đào tạo.</w:t>
      </w:r>
    </w:p>
    <w:p>
      <w:r>
        <w:t>Báo cáo của các cơ quan, đơn vị, nhà trường gửi về Bộ GDĐT qua Vụ GDQPAN số 35, Đại Cồ Việt, Hà Nội. Điện thoại liên hệ: Ông Vũ Minh 0904609999, Email: vuminh@moet.gov.vn</w:t>
      </w:r>
    </w:p>
    <w:p>
      <w:r>
        <w:t>Trong quá trình thực hiện, nếu có khó khăn, vướng mắc, đề nghị các cơ quan, đơn vị, nhà trường phản ánh bằng văn bản về Bộ GDĐT để kịp thời phối hợp giải quyết./.</w:t>
      </w:r>
    </w:p>
    <w:p>
      <w:r>
        <w:t>Nơi nhận:</w:t>
      </w:r>
    </w:p>
    <w:p>
      <w:r>
        <w:t>- Như trên;</w:t>
      </w:r>
    </w:p>
    <w:p>
      <w:r>
        <w:t>- Bộ trưởng (để b/c);</w:t>
      </w:r>
    </w:p>
    <w:p>
      <w:r>
        <w:t>- Lưu: VT, Vụ GDQPAN.</w:t>
      </w:r>
    </w:p>
    <w:p>
      <w:r>
        <w:t>KT. BỘ TRƯỞNG</w:t>
      </w:r>
    </w:p>
    <w:p>
      <w:r>
        <w:t>THỨ TRƯỞNG</w:t>
      </w:r>
    </w:p>
    <w:p>
      <w:r>
        <w:t>Nguyễn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