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14556/BTC-TCDN báo cáo tình hình đầu tư vốn nhà nước vào doanh nghiệp phát sinh trong năm 2023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14556/BTC-TCDN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14556/BTC-TCDN</w:t>
      </w:r>
    </w:p>
    <w:p>
      <w:r>
        <w:t>V/v báo cáo tình hình đầu tư vốn nhà nước vào doanh nghiệp phát sinh trong năm 2023</w:t>
      </w:r>
    </w:p>
    <w:p>
      <w:r>
        <w:t>Hà Nội, ngày 29 tháng 12 năm 2023</w:t>
      </w:r>
    </w:p>
    <w:p>
      <w:r>
        <w:t>Kính gửi:</w:t>
      </w:r>
    </w:p>
    <w:p>
      <w:r>
        <w:t>- Ủy ban Quản lý vốn nhà nước tại doanh nghiệp;</w:t>
      </w:r>
    </w:p>
    <w:p>
      <w:r>
        <w:t>- Các Bộ, cơ quan ngang Bộ, cơ quan thuộc Chính phủ;</w:t>
      </w:r>
    </w:p>
    <w:p>
      <w:r>
        <w:t>- Ủy ban nhân dân các tỉnh, thành phố trực thuộc Trung ương.</w:t>
      </w:r>
    </w:p>
    <w:p>
      <w:r>
        <w:t>Căn cứ Nghị định số 87/2015/NĐ-CP ngày 06/10/2015 của Chính phủ về giám sát đầu tư vốn nhà nước vào doanh nghiệp; giám sát tài chính, đánh giá hiệu quả hoạt động và công khai thông tin tài chính của doanh nghiệp nhà nước và doanh nghiệp có vốn nhà nước; Thông tư số 200/2015/TT-BTC ngày 15/12/2015 của Bộ Tài chính hướng dẫn một số nội dung về giám sát đầu tư vốn nhà nước vào doanh nghiệp; giám sát tài chính, đánh giá hiệu quả hoạt động và công khai thông tin tài chính của doanh nghiệp nhà nước và doanh nghiệp có vốn nhà nước; Thông tư số 77/2021/TT-BTC ngày 17/9/2021 của Bộ Tài chính sửa đổi, bổ sung một số điều của Thông tư số 200/2015/TT-BTC;</w:t>
      </w:r>
    </w:p>
    <w:p>
      <w:r>
        <w:t>Bộ Tài chính đề nghị các cơ quan đại diện chủ sở hữu báo cáo tình hình đầu tư vốn nhà nước vào doanh nghiệp phát sinh trong năm 2023 (tính đến thời điểm ngày 31/12/203) và gửi về Bộ Tài chính  trước ngày 10/01/2024   (theo biểu mẫu đính kèm)  để Bộ Tài chính có căn cứ ban hành Kế hoạch giám sát năm 2024 đối với hoạt động đầu tư vốn nhà nước vào doanh nghiệp phát sinh trong năm 2023.</w:t>
      </w:r>
    </w:p>
    <w:p>
      <w:r>
        <w:t>Trân trọng cảm ơn sự phối hợp của Quý cơ quan./.</w:t>
      </w:r>
    </w:p>
    <w:p>
      <w:r>
        <w:t>Nơi nhận:</w:t>
      </w:r>
    </w:p>
    <w:p>
      <w:r>
        <w:t>- Như trên;</w:t>
      </w:r>
    </w:p>
    <w:p>
      <w:r>
        <w:t>- Thủ tướng Chính phủ (để b/c);</w:t>
      </w:r>
    </w:p>
    <w:p>
      <w:r>
        <w:t>- Phó TTgCP Lê Minh Khái (để b/c);</w:t>
      </w:r>
    </w:p>
    <w:p>
      <w:r>
        <w:t>- Bộ trưởng Hồ Đức Phớc (để b/c);</w:t>
      </w:r>
    </w:p>
    <w:p>
      <w:r>
        <w:t>- Vụ TCNH (để b/c đối với các doanh nghiệp được giao);</w:t>
      </w:r>
    </w:p>
    <w:p>
      <w:r>
        <w:t>- Lưu: VT, TCDN (   b).</w:t>
      </w:r>
    </w:p>
    <w:p>
      <w:r>
        <w:t>KT. BỘ TRƯỞNG</w:t>
      </w:r>
    </w:p>
    <w:p>
      <w:r>
        <w:t>THỨ TRƯỞNG</w:t>
      </w:r>
    </w:p>
    <w:p>
      <w:r>
        <w:t>Cao Anh Tuấn</w:t>
      </w:r>
    </w:p>
    <w:p>
      <w:r>
        <w:t>Tên cơ quan đại diện chủ sở hữu</w:t>
      </w:r>
    </w:p>
    <w:p>
      <w:r>
        <w:t>PHỤ LỤC</w:t>
      </w:r>
    </w:p>
    <w:p>
      <w:r>
        <w:t>BÁO CÁO TÌNH HÌNH ĐẦU TƯ VỐN NHÀ NƯỚC VÀO DOANH NGHIỆP PHÁT SINH TRONG NĂM 2023</w:t>
      </w:r>
    </w:p>
    <w:p>
      <w:r>
        <w:t>(TÍNH ĐẾN THỜI ĐIỂM NGÀY 31/12/2023)</w:t>
      </w:r>
    </w:p>
    <w:p>
      <w:r>
        <w:t>(kèm theo công văn số 14556/BTC-TCDN ngày 29/12/2023 của Bộ Tài chính)</w:t>
      </w:r>
    </w:p>
    <w:p>
      <w:r>
        <w:t>STT</w:t>
      </w:r>
    </w:p>
    <w:p>
      <w:r>
        <w:t>Tên doanh nghiệp</w:t>
      </w:r>
    </w:p>
    <w:p>
      <w:r>
        <w:t>Ngành nghề/lĩnh vực kinh doanh chính</w:t>
      </w:r>
    </w:p>
    <w:p>
      <w:r>
        <w:t>Cơ quan thẩm định</w:t>
      </w:r>
    </w:p>
    <w:p>
      <w:r>
        <w:t>Cơ quan quyết định đầu tư</w:t>
      </w:r>
    </w:p>
    <w:p>
      <w:r>
        <w:t>Hình thức đầu tư vốn nhà nước vào doanh nghiệp</w:t>
      </w:r>
    </w:p>
    <w:p>
      <w:r>
        <w:t>Vốn điều lệ tại ngày 31/12/2022 (triệu đồng)</w:t>
      </w:r>
    </w:p>
    <w:p>
      <w:r>
        <w:t>Tổng số vốn thực tế đầu tư bổ sung trong năm 2023 (triệu đồng)</w:t>
      </w:r>
    </w:p>
    <w:p>
      <w:r>
        <w:t>Nguồn vốn nhà nước đầu tư vào doanh nghiệp trong năm 2023 (triệu đồng)</w:t>
      </w:r>
    </w:p>
    <w:p>
      <w:r>
        <w:t>Chi chú</w:t>
      </w:r>
    </w:p>
    <w:p>
      <w:r>
        <w:t>NSTW</w:t>
      </w:r>
    </w:p>
    <w:p>
      <w:r>
        <w:t>NSĐP</w:t>
      </w:r>
    </w:p>
    <w:p>
      <w:r>
        <w:t>Quỹ HTSX&amp;PTDN</w:t>
      </w:r>
    </w:p>
    <w:p>
      <w:r>
        <w:t>Quỹ ĐTPT</w:t>
      </w:r>
    </w:p>
    <w:p>
      <w:r>
        <w:t>Khác</w:t>
      </w:r>
    </w:p>
    <w:p>
      <w:r>
        <w:t>(1)</w:t>
      </w:r>
    </w:p>
    <w:p>
      <w:r>
        <w:t>(2)</w:t>
      </w:r>
    </w:p>
    <w:p>
      <w:r>
        <w:t>(3)</w:t>
      </w:r>
    </w:p>
    <w:p>
      <w:r>
        <w:t>(4)</w:t>
      </w:r>
    </w:p>
    <w:p>
      <w:r>
        <w:t>(5)</w:t>
      </w:r>
    </w:p>
    <w:p>
      <w:r>
        <w:t>(6)</w:t>
      </w:r>
    </w:p>
    <w:p>
      <w:r>
        <w:t>(7)</w:t>
      </w:r>
    </w:p>
    <w:p>
      <w:r>
        <w:t>(8)</w:t>
      </w:r>
    </w:p>
    <w:p>
      <w:r>
        <w:t>(9)</w:t>
      </w:r>
    </w:p>
    <w:p>
      <w:r>
        <w:t>(10)</w:t>
      </w:r>
    </w:p>
    <w:p>
      <w:r>
        <w:t>(11)</w:t>
      </w:r>
    </w:p>
    <w:p>
      <w:r>
        <w:t>(12)</w:t>
      </w:r>
    </w:p>
    <w:p>
      <w:r>
        <w:t>(13)</w:t>
      </w:r>
    </w:p>
    <w:p>
      <w:r>
        <w:t>(14)</w:t>
      </w:r>
    </w:p>
    <w:p>
      <w:r>
        <w:t>1</w:t>
      </w:r>
    </w:p>
    <w:p>
      <w:r>
        <w:t>Doanh nghiệp A</w:t>
      </w:r>
    </w:p>
    <w:p>
      <w:r>
        <w:t>2</w:t>
      </w:r>
    </w:p>
    <w:p>
      <w:r>
        <w:t>Doanh nghiệp B</w:t>
      </w:r>
    </w:p>
    <w:p>
      <w:r>
        <w:t>3</w:t>
      </w:r>
    </w:p>
    <w:p>
      <w:r>
        <w:t>Doanh nghiệp C</w:t>
      </w:r>
    </w:p>
    <w:p>
      <w:r>
        <w:t>...</w:t>
      </w:r>
    </w:p>
    <w:p>
      <w:r>
        <w:t>G  hi chú:</w:t>
      </w:r>
    </w:p>
    <w:p>
      <w:r>
        <w:t>- Cột (4), (5): nêu rõ tên cơ quan thẩm định, cơ quan quyết định đầu tư vốn nhà nước vào doanh nghiệp và ngày / tháng / năm ban hành văn bản; số văn bản</w:t>
      </w:r>
    </w:p>
    <w:p>
      <w:r>
        <w:t>- Cột (6): Thành lập doanh nghiệp do nhà nước nắm giữ 100% vốn điều lệ/ Đầu tư bổ sung vốn điều lệ do nhà nước nắm giữ 100% vốn điều lệ đang hoạt động/Đầu tư bổ sung vốn nhà nước tại công ty cổ phần, công ty TNHH 2TV trở lên/ Mua lại một phần hoặc toàn bộ doanh nghiệp</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