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14402/BXD-QHKT năm 2025 triển khai quy hoạch đô thị thông minh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14402/BXD-QHKT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02/12/2025</w:t>
            </w:r>
          </w:p>
        </w:tc>
      </w:tr>
      <w:tr>
        <w:tc>
          <w:tcPr>
            <w:tcW w:type="dxa" w:w="4320"/>
          </w:tcPr>
          <w:p>
            <w:r>
              <w:t>Ngày hiệu lực</w:t>
            </w:r>
          </w:p>
        </w:tc>
        <w:tc>
          <w:tcPr>
            <w:tcW w:type="dxa" w:w="4320"/>
          </w:tcPr>
          <w:p>
            <w:r>
              <w:t>02/12/2025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14402/BXD-QHKT</w:t>
      </w:r>
    </w:p>
    <w:p>
      <w:r>
        <w:t>V/v triển khai quy hoạch đô thị thông minh</w:t>
      </w:r>
    </w:p>
    <w:p>
      <w:r>
        <w:t>Hà Nội, ngày 02 tháng 12 năm 2025</w:t>
      </w:r>
    </w:p>
    <w:p>
      <w:r>
        <w:t>Kính gửi:  Uỷ ban nhân dân các tỉnh, thành phố</w:t>
      </w:r>
    </w:p>
    <w:p>
      <w:r>
        <w:t>Ngày 14/10/2025, Chính phủ đã ban hành Nghị định số 269/2025/NĐ-CP về phát triển đô thị thông minh. Trên cơ sở định hướng, đề án phát triển đô thị thông minh của địa phương, đề nghị Ủy ban nhân dân các tỉnh, thành phố triển khai lập hoặc điều chỉnh quy hoạch đô thị theo quy định tại Nghị định số 269/2025/NĐ-CP, làm cơ sở xây dựng, quản lý phát triển đô thị thông minh. Đối với quy định về quy hoạch đô thị thông minh tại Điều 10, Điều 11 của Nghị định, Ủy ban nhân dân các tỉnh, thành phố chỉ đạo các cơ quan nghiên cứu, tham khảo các yêu cầu sau để thực hiện lồng ghép nội dung phát triển đô thị thông minh khi lập hoặc điều chỉnh quy hoạch đô thị:</w:t>
      </w:r>
    </w:p>
    <w:p>
      <w:r>
        <w:t>1. Nguyên tắc chung</w:t>
      </w:r>
    </w:p>
    <w:p>
      <w:r>
        <w:t>a) Quy hoạch đô thị thông minh phải tuân thủ pháp luật về quy hoạch đô thị và nông thôn; việc lồng ghép nội dung phát triển đô thị thông minh phải được thực hiện trong chính nội dung của quy hoạch đô thị khi lập hoặc điều chỉnh quy hoạch, không tách thành quy hoạch riêng biệt;</w:t>
      </w:r>
    </w:p>
    <w:p>
      <w:r>
        <w:t>b) Phù hợp với điều kiện kinh tế – xã hội, định hướng phát triển đô thị của từng địa phương; ưu tiên các giải pháp đô thị thông minh nâng cao chất lượng dịch vụ đô thị, an ninh, an toàn và hiệu quả quản lý; đáp ứng yêu cầu phát triển bền vững, tăng cường năng lực cạnh tranh đô thị; bảo đảm liên thông cơ sở dữ liệu về đô thị thông minh;</w:t>
      </w:r>
    </w:p>
    <w:p>
      <w:r>
        <w:t>c) Tăng cường sự phối hợp liên ngành và sự tham gia của người dân, doanh nghiệp trong suốt quá trình lập và điều chỉnh quy hoạch.</w:t>
      </w:r>
    </w:p>
    <w:p>
      <w:r>
        <w:t>2. Về lồng ghép nội dung phát triển đô thị thông minh theo từng cấp độ quy hoạch đô thị</w:t>
      </w:r>
    </w:p>
    <w:p>
      <w:r>
        <w:t>a) Đối với quy hoạch chung:</w:t>
      </w:r>
    </w:p>
    <w:p>
      <w:r>
        <w:t>- Lồng ghép mục tiêu, định hướng phát triển đô thị thông minh vào tầm nhìn, mục tiêu phát triển đô thị, phù hợp với định hướng quốc gia về phát triển đô thị thông minh và đề án phát triển đô thị thông minh cấp tỉnh;</w:t>
      </w:r>
    </w:p>
    <w:p>
      <w:r>
        <w:t>- Xác định các khu vực trọng điểm phát triển hạ tầng số, trung tâm điều hành đô thị thông minh, khu công nghệ đổi mới sáng tạo lồng ghép trong nội dung định hướng phát triển không gian và sử dụng đất;</w:t>
      </w:r>
    </w:p>
    <w:p>
      <w:r>
        <w:t>- Định hướng mạng lưới hạ tầng kỹ thuật đô thị thông minh phải bao gồm trung tâm dữ liệu, hạ tầng cảm biến, đường truyền dữ liệu số, hạ tầng năng lượng sạch, giao thông thông minh. Đối với trường hợp không yêu cầu lập quy hoạch phân khu, nội dung quy hoạch chung phải xác định yêu cầu về sử dụng đất đối với hệ thống các công trình hạ tầng công nghệ;</w:t>
      </w:r>
    </w:p>
    <w:p>
      <w:r>
        <w:t>- Đề xuất mô hình quản lý, cơ chế phối hợp và nền tảng cơ sở dữ liệu không gian đô thị phục vụ quản lý quy hoạch, đầu tư và vận hành đô thị.</w:t>
      </w:r>
    </w:p>
    <w:p>
      <w:r>
        <w:t>b) Đối với quy hoạch phân khu:</w:t>
      </w:r>
    </w:p>
    <w:p>
      <w:r>
        <w:t>- Cụ thể hóa định hướng quy hoạch chung về phát triển đô thị thông minh, xác định các khu vực ưu tiên triển khai ứng dụng công nghệ và hạ tầng số;</w:t>
      </w:r>
    </w:p>
    <w:p>
      <w:r>
        <w:t>- Bố trí mạng lưới hạ tầng kỹ thuật thông minh, như cảm biến môi trường, giao thông, năng lượng, chiếu sáng, thu gom rác thải tự động; xác định các yêu cầu kỹ thuật, tiêu chuẩn thiết kế bảo đảm tính đồng bộ của hạ tầng thông minh;</w:t>
      </w:r>
    </w:p>
    <w:p>
      <w:r>
        <w:t>- Xác định yêu cầu về sử dụng đất đối với hệ thống các công trình hạ tầng công nghệ.</w:t>
      </w:r>
    </w:p>
    <w:p>
      <w:r>
        <w:t>c) Đối với quy hoạch chi tiết:</w:t>
      </w:r>
    </w:p>
    <w:p>
      <w:r>
        <w:t>- Cụ thể hóa các giải pháp đô thị thông minh vào thiết kế không gian, hạ tầng kỹ thuật và công trình; bảo đảm công trình, hạ tầng kỹ thuật được thiết kế đáp ứng yêu cầu kết nối, chia sẻ dữ liệu và quản lý vận hành thông minh;</w:t>
      </w:r>
    </w:p>
    <w:p>
      <w:r>
        <w:t>- Bố trí vị trí, quy mô sử dụng đất đối với hệ thống các công trình hạ tầng, trang thiết bị công nghệ, hành lang kỹ thuật, mạng kết nối và thiết bị cảm biến, bảng thông tin, trạm năng lượng, điểm sạc các loại xe điện, trung tâm dữ liệu;</w:t>
      </w:r>
    </w:p>
    <w:p>
      <w:r>
        <w:t>- Quy định rõ trách nhiệm cập nhật dữ liệu không gian đô thị và hạ tầng thông minh vào cơ sở dữ liệu quy hoạch đô thị và nông thôn.</w:t>
      </w:r>
    </w:p>
    <w:p>
      <w:r>
        <w:t>d) Về áp dụng tiêu chuẩn, yêu cầu về hồ sơ quy hoạch đô thị thông minh:</w:t>
      </w:r>
    </w:p>
    <w:p>
      <w:r>
        <w:t>- Khi lập hoặc điều chỉnh quy hoạch đáp ứng mục tiêu phát triển đô thị thông minh, các địa phương tham khảo hướng dẫn áp dụng tiêu chuẩn trong các hoạt động xây dựng đối với đô thị thông minh được Bộ Xây dựng ban hành tại văn bản số 12350/BXD-KHCNMTVLXD ngày 28/10/2025.</w:t>
      </w:r>
    </w:p>
    <w:p>
      <w:r>
        <w:t>- Hồ sơ quy hoạch đô thị thông minh hoặc hồ sơ điều chỉnh quy hoạch đáp ứng mục tiêu phát triển đô thị thông minh được lập theo quy định tại Thông tư hướng dẫn của Bộ trưởng Bộ Xây dựng và thể hiện đầy đủ các yêu cầu về lồng ghép nội dung phát triển đô thị thông minh đối với từng cấp độ quy hoạch.</w:t>
      </w:r>
    </w:p>
    <w:p>
      <w:r>
        <w:t>3. Tổ chức thực hiện</w:t>
      </w:r>
    </w:p>
    <w:p>
      <w:r>
        <w:t>- Cơ quan lập quy hoạch chủ trì lập hoặc điều chỉnh quy hoạch đô thị, có trách nhiệm yêu cầu, đề nghị Sở Khoa học và Công nghệ, các Sở, ngành và cơ quan liên quan phối hợp lồng ghép đầy đủ nội dung phát triển đô thị thông minh trong nhiệm vụ quy hoạch và quy hoạch, bảo đảm tính khả thi và phù hợp với điều kiện địa phương.</w:t>
      </w:r>
    </w:p>
    <w:p>
      <w:r>
        <w:t>- Cơ quan thẩm định quy hoạch đô thị có trách nhiệm yêu cầu, đề nghị Sở Khoa học và Công nghệ, các Sở, ngành và cơ quan liên quan đánh giá mức độ lồng ghép nội dung đô thị thông minh về sự phù hợp, đồng bộ, khả năng triển khai và kết nối dữ liệu trong nội dung quy hoạch.</w:t>
      </w:r>
    </w:p>
    <w:p>
      <w:r>
        <w:t>- Cơ quan quản lý quy hoạch tổ chức cập nhật, lưu trữ và công khai quy hoạch trên nền tảng số, phục vụ công tác quản lý, giám sát, theo dõi thực hiện quy hoạch đô thị thông minh.</w:t>
      </w:r>
    </w:p>
    <w:p>
      <w:r>
        <w:t>Ủy ban nhân dân các tỉnh, thành phố nghiên cứu ý kiến trên đây của Bộ Xây dựng để triển khai quy hoạch đô thị thông minh theo Nghị định số 269/2025/NĐ-CP ngày 14/10/2025 của Chính phủ về phát triển đô thị thông minh. Trong quá trình thực hiện, nếu có vướng mắc, đề nghị các cơ quan, tổ chức phản ánh về Bộ Xây dựng để tổng hợp, nghiên cứu và xuất phương án xử lý./.</w:t>
      </w:r>
    </w:p>
    <w:p>
      <w:r>
        <w:t>Nơi nhận:</w:t>
      </w:r>
    </w:p>
    <w:p>
      <w:r>
        <w:t>- Như trên;</w:t>
      </w:r>
    </w:p>
    <w:p>
      <w:r>
        <w:t>- VPCP (để b/c Lãnh đạo Chính phủ);</w:t>
      </w:r>
    </w:p>
    <w:p>
      <w:r>
        <w:t>- BT. Bộ Xây dựng (để b/c);</w:t>
      </w:r>
    </w:p>
    <w:p>
      <w:r>
        <w:t>- BXD: PC, PTĐT, KCHTXD;</w:t>
      </w:r>
    </w:p>
    <w:p>
      <w:r>
        <w:t>- SXD các tỉnh, thành phố (để triển khai);</w:t>
      </w:r>
    </w:p>
    <w:p>
      <w:r>
        <w:t>- SQHKT Tp. Hà Nội và Tp.HCM (để triển khai);</w:t>
      </w:r>
    </w:p>
    <w:p>
      <w:r>
        <w:t>- Lưu VP, QHKT.</w:t>
      </w:r>
    </w:p>
    <w:p>
      <w:r>
        <w:t>KT. BỘ TRƯỞNG</w:t>
      </w:r>
    </w:p>
    <w:p>
      <w:r>
        <w:t>THỨ TRƯỞNG</w:t>
      </w:r>
    </w:p>
    <w:p>
      <w:r>
        <w:t>Nguyễn Tường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