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1432/CT-CS năm 2025 thông báo giá tính lệ phí trước bạ đối với xe chưa có trong Bảng giá của Bộ Tài chính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1432/CT-CS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28/05/2025</w:t>
            </w:r>
          </w:p>
        </w:tc>
      </w:tr>
      <w:tr>
        <w:tc>
          <w:tcPr>
            <w:tcW w:type="dxa" w:w="4320"/>
          </w:tcPr>
          <w:p>
            <w:r>
              <w:t>Ngày hiệu lực</w:t>
            </w:r>
          </w:p>
        </w:tc>
        <w:tc>
          <w:tcPr>
            <w:tcW w:type="dxa" w:w="4320"/>
          </w:tcPr>
          <w:p>
            <w:r>
              <w:t>28/05/2025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1432/CT-CS</w:t>
      </w:r>
    </w:p>
    <w:p>
      <w:r>
        <w:t>V/v Thông báo giá tính lệ phí trước bạ đối với xe chưa có trong Bảng giá của Bộ Tài chính</w:t>
      </w:r>
    </w:p>
    <w:p>
      <w:r>
        <w:t>Hà Nội, ngày 28 tháng 5 năm 2025</w:t>
      </w:r>
    </w:p>
    <w:p>
      <w:r>
        <w:t>Kính gửi:  Chi cục Thuế khu vực XIX</w:t>
      </w:r>
    </w:p>
    <w:p>
      <w:r>
        <w:t>Cục Thuế nhận được công văn số 14/CCTKV.XIX-CNTK ngày 17/3/2025 của Chi cục Thuế khu vực XIX về việc xử lý dữ liệu giá tính lệ phí trước bạ xe ô tô, xe máy chưa có trong Bảng giá tính lệ phí trước bạ của Bộ Tài chính sau sắp xếp bộ máy mới. Về vấn đề này, Cục Thuế có ý kiến như sau:</w:t>
      </w:r>
    </w:p>
    <w:p>
      <w:r>
        <w:t>Căn cứ khoản 1 Điều 3, khoản 1 Điều 4 và khoản 1 Điều 10 Nghị quyết số 190/2025/QH15 ngày 19/02/2025 của Quốc hội quy định về xử lý một số vấn đề liên quan đến sắp xếp tổ chức bộ máy nhà nước;</w:t>
      </w:r>
    </w:p>
    <w:p>
      <w:r>
        <w:t>Căn cứ khoản 2, khoản 3 Điều 7 Nghị định số 10/2022/NĐ-CP ngày 15/01/2022 của Chính phủ quy định về lệ phí trước bạ;</w:t>
      </w:r>
    </w:p>
    <w:p>
      <w:r>
        <w:t>Căn cứ khoản 2 Điều 3 Thông tư số 13/2022/TT-BTC ngày 28/02/2022 của Bộ Tài chính quy định chi tiết một số điều của Nghị định số 10/2022/NĐ-CP ngày 15/01/2022 của Chính phủ quy định về lệ phí trước bạ;</w:t>
      </w:r>
    </w:p>
    <w:p>
      <w:r>
        <w:t>Tại khoản 1 Điều 5 Quyết định số 904/QĐ-BTC ngày 03/3/2025 của Bộ trưởng Bộ Tài chính quy định chức năng, nhiệm vụ, quyền hạn và cơ cấu tổ chức của Chi cục Thuế khu vực thuộc Cục Thuế, quy định:  “Chi cục Thuế khu vực có trách nhiệm kế thừa nhiệm vụ, quyền hạn, trách nhiệm của Cục Thuế các tỉnh, thành phố trực thuộc Trung ương đang được quy định tại các văn bản quy phạm pháp luật, các hướng dẫn, quy trình, quy chế của Bộ trưởng Bộ Tài chính, Tổng cục trưởng Tổng cục Thuế cho đến khi cấp có thẩm quyền sửa đổi, bổ sung hoặc thay thế các văn bản này.”</w:t>
      </w:r>
    </w:p>
    <w:p>
      <w:r>
        <w:t>Ngày 19/3/2025, Cục Thuế đã có văn bản số 204/CT-CS về việc xử lý một số vấn đề liên quan đến sắp xếp tổ chức bộ máy nhà nước trong các văn bản quy phạm pháp luật về quản lý thuế.</w:t>
      </w:r>
    </w:p>
    <w:p>
      <w:r>
        <w:t>Căn cứ các quy định nêu trên, đối với các Thông báo giá tính Lệ phí trước bạ của ô tô, xe máy chưa có trong Bảng giá trước thời điểm sắp xếp tổ chức bộ máy chưa hết hiệu lực thì tiếp tục được áp dụng, sử dụng theo quy định của pháp luật cho đến khi được sửa đổi, bổ sung, thay thế, bãi bỏ, hủy bỏ bởi các văn bản của Chi cục Thuế khu vực hoặc Quyết định về Bảng giá tính Lệ phí trước bạ của Bộ Tài chính. Chi cục Thuế khu vực căn cứ vào các nguồn cơ sở dữ liệu về giá tính lệ phí trước bạ quy định tại khoản 2 Điều 7 Nghị định số 10/2022/NĐ-CP để quyết định giá tính lệ phí trước bạ đối với các kiểu loại xe mới phát sinh chưa có trên Bảng giá và thông báo cho Đội Thuế cấp huyện giá tính lệ phí trước bạ áp dụng thống nhất trên các địa bàn thuộc phạm vi quản lý theo quy định.</w:t>
      </w:r>
    </w:p>
    <w:p>
      <w:r>
        <w:t>Cục Thuế trả lời để Chi cục Thuế khu vực XIX được biết và thực hiện./.</w:t>
      </w:r>
    </w:p>
    <w:p>
      <w:r>
        <w:t>Nơi nhận:</w:t>
      </w:r>
    </w:p>
    <w:p>
      <w:r>
        <w:t>- Như trên;</w:t>
      </w:r>
    </w:p>
    <w:p>
      <w:r>
        <w:t>- Đ/c Cục trưởng (để b/c);</w:t>
      </w:r>
    </w:p>
    <w:p>
      <w:r>
        <w:t>- PCTr. Đặng Ngọc Minh (để b/c);</w:t>
      </w:r>
    </w:p>
    <w:p>
      <w:r>
        <w:t>- PCTr Lê Long (để b/c);</w:t>
      </w:r>
    </w:p>
    <w:p>
      <w:r>
        <w:t>- Cục CST, Vụ PC (BTC);</w:t>
      </w:r>
    </w:p>
    <w:p>
      <w:r>
        <w:t>- Ban NVT, PC (Cục Thuế);</w:t>
      </w:r>
    </w:p>
    <w:p>
      <w:r>
        <w:t>- Các Chi cục Thuế khu vực;</w:t>
      </w:r>
    </w:p>
    <w:p>
      <w:r>
        <w:t>- Website Cục Thuế;</w:t>
      </w:r>
    </w:p>
    <w:p>
      <w:r>
        <w:t>- Lưu: VT, CS.</w:t>
      </w:r>
    </w:p>
    <w:p>
      <w:r>
        <w:t>TL. CỤC TRƯỞNG</w:t>
      </w:r>
    </w:p>
    <w:p>
      <w:r>
        <w:t>KT. TRƯỞNG BAN BAN CHÍNH SÁCH,</w:t>
      </w:r>
    </w:p>
    <w:p>
      <w:r>
        <w:t>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